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627" w:rsidRDefault="00FD399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5981700</wp:posOffset>
                </wp:positionV>
                <wp:extent cx="790575" cy="7810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993" w:rsidRDefault="00FD39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AD160" wp14:editId="1EFF23E9">
                                  <wp:extent cx="581025" cy="783046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60256" t="5698" r="13783" b="68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586" cy="791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36.2pt;margin-top:471pt;width:62.2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" fillcolor="white [3201]" stroked="f" strokeweight=".5pt">
                <v:textbox>
                  <w:txbxContent>
                    <w:p w:rsidR="00FD3993" w:rsidRDefault="00FD3993">
                      <w:r>
                        <w:rPr>
                          <w:noProof/>
                        </w:rPr>
                        <w:drawing>
                          <wp:inline distT="0" distB="0" distL="0" distR="0" wp14:anchorId="49BAD160" wp14:editId="1EFF23E9">
                            <wp:extent cx="581025" cy="783046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60256" t="5698" r="13783" b="68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7586" cy="7918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46D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7629525</wp:posOffset>
                </wp:positionH>
                <wp:positionV relativeFrom="paragraph">
                  <wp:posOffset>5981700</wp:posOffset>
                </wp:positionV>
                <wp:extent cx="1228725" cy="7239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6D6" w:rsidRDefault="006346D6">
                            <w:r>
                              <w:rPr>
                                <w:rFonts w:hAnsi="Calibri"/>
                                <w:noProof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AD80B7A" wp14:editId="5D3D1F96">
                                  <wp:extent cx="1039495" cy="587961"/>
                                  <wp:effectExtent l="0" t="0" r="8255" b="317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495" cy="587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600.75pt;margin-top:471pt;width:96.75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" fillcolor="white [3201]" stroked="f" strokeweight=".5pt">
                <v:textbox>
                  <w:txbxContent>
                    <w:p w:rsidR="006346D6" w:rsidRDefault="006346D6">
                      <w:r>
                        <w:rPr>
                          <w:rFonts w:hAnsi="Calibri"/>
                          <w:noProof/>
                          <w:color w:val="000000"/>
                          <w:kern w:val="24"/>
                          <w:sz w:val="36"/>
                          <w:szCs w:val="36"/>
                        </w:rPr>
                        <w:drawing>
                          <wp:inline distT="0" distB="0" distL="0" distR="0" wp14:anchorId="4AD80B7A" wp14:editId="5D3D1F96">
                            <wp:extent cx="1039495" cy="587961"/>
                            <wp:effectExtent l="0" t="0" r="8255" b="317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495" cy="587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5216" w:rsidRPr="007C5EF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7009DB" wp14:editId="5336FF28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9591675" cy="7591425"/>
                <wp:effectExtent l="0" t="0" r="0" b="0"/>
                <wp:wrapNone/>
                <wp:docPr id="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1675" cy="7591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95216" w:rsidRPr="00C95216" w:rsidRDefault="00C95216" w:rsidP="00C952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9521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NYC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Administration for Children’s Services’ </w:t>
                            </w:r>
                            <w:r w:rsidRPr="00C9521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Office of Child Trafficking Prevention and Policy</w:t>
                            </w:r>
                          </w:p>
                          <w:p w:rsidR="006346D6" w:rsidRPr="006346D6" w:rsidRDefault="006346D6" w:rsidP="00C952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7C5EF4" w:rsidRDefault="00071AC7" w:rsidP="00C952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hAnsi="Calibri"/>
                                <w:noProof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521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A Selection of </w:t>
                            </w:r>
                            <w:r w:rsidR="007C5EF4" w:rsidRPr="00C9521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NYC Services for </w:t>
                            </w:r>
                            <w:r w:rsidRPr="00C9521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Sex and/or Labor </w:t>
                            </w:r>
                            <w:r w:rsidR="007C5EF4" w:rsidRPr="00C9521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Trafficked Youth:</w:t>
                            </w:r>
                            <w:r w:rsidRPr="00C95216">
                              <w:rPr>
                                <w:rFonts w:hAnsi="Calibri"/>
                                <w:noProof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95216" w:rsidRPr="00C95216">
                              <w:rPr>
                                <w:rFonts w:hAnsi="Calibri"/>
                                <w:noProof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55F20" w:rsidRPr="006346D6" w:rsidRDefault="00055F20" w:rsidP="00C952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C5EF4" w:rsidRPr="00C95216" w:rsidRDefault="007C5EF4" w:rsidP="007C5E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4"/>
                                <w:szCs w:val="4"/>
                              </w:rPr>
                            </w:pPr>
                          </w:p>
                          <w:p w:rsidR="001A13C9" w:rsidRPr="00055F20" w:rsidRDefault="00071AC7" w:rsidP="00C95216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55F2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NYC Administration for Children’s Services’ Office of Child Trafficking Prevention and Policy: </w:t>
                            </w:r>
                            <w:r w:rsidRPr="00055F2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Child.trafficking@acs.nyc.gov</w:t>
                            </w:r>
                          </w:p>
                          <w:p w:rsidR="00C95216" w:rsidRPr="00055F20" w:rsidRDefault="00071AC7" w:rsidP="00C95216">
                            <w:pPr>
                              <w:spacing w:after="20"/>
                              <w:ind w:firstLine="72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55F2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OCTPP leads all aspects of ACS’ policy and practice concerning trafficked and commercially sexually exploited children</w:t>
                            </w:r>
                            <w:r w:rsidR="00D34003" w:rsidRPr="00055F2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  <w:r w:rsidRPr="00055F2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D34003" w:rsidRPr="00055F20" w:rsidRDefault="00D34003" w:rsidP="00D340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55F20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NYC Administration for Children’s Services’ Immigrant Services: </w:t>
                            </w:r>
                            <w:r w:rsidRPr="00055F20">
                              <w:rPr>
                                <w:rFonts w:hAnsi="Calibri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Training and </w:t>
                            </w:r>
                            <w:r w:rsidRPr="00055F20">
                              <w:rPr>
                                <w:rFonts w:hAnsi="Calibri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TA</w:t>
                            </w:r>
                            <w:bookmarkStart w:id="0" w:name="_GoBack"/>
                            <w:bookmarkEnd w:id="0"/>
                            <w:r w:rsidRPr="00055F20">
                              <w:rPr>
                                <w:rFonts w:hAnsi="Calibri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, information about legal services and resources.  Contact Bojana Zezelj</w:t>
                            </w:r>
                            <w:r w:rsidR="00055F20" w:rsidRPr="00055F20">
                              <w:rPr>
                                <w:rFonts w:hAnsi="Calibri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at</w:t>
                            </w:r>
                            <w:r w:rsidRPr="00055F20">
                              <w:rPr>
                                <w:rFonts w:hAnsi="Calibri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55F20">
                              <w:rPr>
                                <w:rFonts w:hAnsi="Calibri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917-551-7968.</w:t>
                            </w:r>
                          </w:p>
                          <w:p w:rsidR="00C95216" w:rsidRPr="00055F20" w:rsidRDefault="00071AC7" w:rsidP="00C952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55F20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Ali Forney Center:  </w:t>
                            </w:r>
                            <w:r w:rsidRPr="00055F20">
                              <w:rPr>
                                <w:rFonts w:cs="Arial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Housing and supportive services for male and female LGBTQ youth: </w:t>
                            </w:r>
                            <w:r w:rsidR="00C95216" w:rsidRPr="00055F20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212-222-3427 or </w:t>
                            </w:r>
                            <w:r w:rsidR="00C95216" w:rsidRPr="00055F20">
                              <w:rPr>
                                <w:rFonts w:cs="Arial"/>
                                <w:b/>
                                <w:bCs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www.aliforneycenter.org</w:t>
                            </w:r>
                          </w:p>
                          <w:p w:rsidR="00FD3993" w:rsidRPr="00FD3993" w:rsidRDefault="00071AC7" w:rsidP="00C95216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0" w:afterAutospacing="0"/>
                              <w:rPr>
                                <w:rFonts w:asciiTheme="minorHAnsi" w:hAnsiTheme="minorHAnsi" w:cs="Arial"/>
                                <w:sz w:val="26"/>
                                <w:szCs w:val="26"/>
                              </w:rPr>
                            </w:pPr>
                            <w:r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Day One: </w:t>
                            </w:r>
                            <w:r w:rsidRPr="00055F20">
                              <w:rPr>
                                <w:rFonts w:asciiTheme="minorHAnsi" w:hAnsiTheme="minorHAnsi" w:cs="Arial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Individual services for exploited and trafficked males &amp; females, and intimate dating violence, training: </w:t>
                            </w:r>
                            <w:r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212-566-8120, </w:t>
                            </w:r>
                          </w:p>
                          <w:p w:rsidR="00071AC7" w:rsidRPr="00055F20" w:rsidRDefault="00FD3993" w:rsidP="00FD3993">
                            <w:pPr>
                              <w:pStyle w:val="NormalWeb"/>
                              <w:spacing w:before="0" w:beforeAutospacing="0" w:after="20" w:afterAutospacing="0"/>
                              <w:ind w:left="720"/>
                              <w:rPr>
                                <w:rFonts w:asciiTheme="minorHAnsi" w:hAnsiTheme="minorHAnsi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E</w:t>
                            </w:r>
                            <w:r w:rsidR="00071AC7"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t.</w:t>
                            </w:r>
                            <w:r w:rsidR="00071AC7"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5692 or </w:t>
                            </w:r>
                            <w:hyperlink r:id="rId7" w:history="1">
                              <w:r w:rsidR="00071AC7" w:rsidRPr="00055F20">
                                <w:rPr>
                                  <w:rStyle w:val="Hyperlink"/>
                                  <w:rFonts w:asciiTheme="minorHAnsi" w:hAnsiTheme="minorHAnsi" w:cs="Arial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socialworker@dayoneny.org</w:t>
                              </w:r>
                            </w:hyperlink>
                          </w:p>
                          <w:p w:rsidR="00071AC7" w:rsidRPr="00055F20" w:rsidRDefault="00071AC7" w:rsidP="00C95216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0" w:afterAutospacing="0"/>
                              <w:rPr>
                                <w:rFonts w:asciiTheme="minorHAnsi" w:hAnsiTheme="minorHAnsi" w:cs="Arial"/>
                                <w:sz w:val="26"/>
                                <w:szCs w:val="26"/>
                              </w:rPr>
                            </w:pPr>
                            <w:r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The Door: </w:t>
                            </w:r>
                            <w:r w:rsidRPr="00055F20">
                              <w:rPr>
                                <w:rFonts w:asciiTheme="minorHAnsi" w:hAnsiTheme="minorHAnsi" w:cs="Arial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Multi-service center for all teens </w:t>
                            </w:r>
                            <w:r w:rsidR="00D34003" w:rsidRPr="00055F20">
                              <w:rPr>
                                <w:rFonts w:asciiTheme="minorHAnsi" w:hAnsiTheme="minorHAnsi" w:cs="Arial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(male, </w:t>
                            </w:r>
                            <w:r w:rsidRPr="00055F20">
                              <w:rPr>
                                <w:rFonts w:asciiTheme="minorHAnsi" w:hAnsiTheme="minorHAnsi" w:cs="Arial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female</w:t>
                            </w:r>
                            <w:r w:rsidR="00D34003" w:rsidRPr="00055F20">
                              <w:rPr>
                                <w:rFonts w:asciiTheme="minorHAnsi" w:hAnsiTheme="minorHAnsi" w:cs="Arial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, LGBTQ</w:t>
                            </w:r>
                            <w:r w:rsidRPr="00055F20">
                              <w:rPr>
                                <w:rFonts w:asciiTheme="minorHAnsi" w:hAnsiTheme="minorHAnsi" w:cs="Arial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) </w:t>
                            </w:r>
                            <w:r w:rsidR="00D34003" w:rsidRPr="00055F20">
                              <w:rPr>
                                <w:rFonts w:asciiTheme="minorHAnsi" w:hAnsiTheme="minorHAnsi" w:cs="Arial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ages 12 – 21:</w:t>
                            </w:r>
                            <w:r w:rsidR="00C95216" w:rsidRPr="00055F20">
                              <w:rPr>
                                <w:rFonts w:asciiTheme="minorHAnsi" w:hAnsiTheme="minorHAnsi" w:cs="Arial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212-941-9090 or </w:t>
                            </w:r>
                            <w:hyperlink r:id="rId8" w:history="1">
                              <w:r w:rsidRPr="00055F20">
                                <w:rPr>
                                  <w:rStyle w:val="Hyperlink"/>
                                  <w:rFonts w:asciiTheme="minorHAnsi" w:hAnsiTheme="minorHAnsi" w:cs="Arial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www.door.org</w:t>
                              </w:r>
                            </w:hyperlink>
                          </w:p>
                          <w:p w:rsidR="00071AC7" w:rsidRPr="00055F20" w:rsidRDefault="00071AC7" w:rsidP="00C95216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0" w:afterAutospacing="0"/>
                              <w:rPr>
                                <w:rFonts w:asciiTheme="minorHAnsi" w:hAnsiTheme="minorHAnsi" w:cs="Arial"/>
                                <w:sz w:val="26"/>
                                <w:szCs w:val="26"/>
                              </w:rPr>
                            </w:pPr>
                            <w:r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GEMS:</w:t>
                            </w:r>
                            <w:r w:rsidRPr="00055F20">
                              <w:rPr>
                                <w:rFonts w:asciiTheme="minorHAnsi" w:hAnsiTheme="minorHAnsi" w:cs="Arial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Individual and group work services for exploited and trafficked females, housing, mentoring training: </w:t>
                            </w:r>
                            <w:hyperlink r:id="rId9" w:history="1">
                              <w:r w:rsidRPr="00055F20">
                                <w:rPr>
                                  <w:rStyle w:val="Hyperlink"/>
                                  <w:rFonts w:asciiTheme="minorHAnsi" w:hAnsiTheme="minorHAnsi" w:cs="Arial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www.gems-girls.org</w:t>
                              </w:r>
                            </w:hyperlink>
                          </w:p>
                          <w:p w:rsidR="00071AC7" w:rsidRPr="00055F20" w:rsidRDefault="00071AC7" w:rsidP="00C95216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0" w:afterAutospacing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Hetrick Martin Institute: </w:t>
                            </w:r>
                            <w:r w:rsidRPr="00055F20">
                              <w:rPr>
                                <w:rFonts w:asciiTheme="minorHAnsi" w:hAnsiTheme="minorHAnsi" w:cs="Arial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Services and referrals for male and female LGBTQ youth ages 13 – 24:  </w:t>
                            </w:r>
                            <w:r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212-674-2400 </w:t>
                            </w:r>
                            <w:r w:rsidRPr="00055F20">
                              <w:rPr>
                                <w:rFonts w:asciiTheme="minorHAnsi" w:hAnsiTheme="minorHAnsi" w:cs="Arial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or </w:t>
                            </w:r>
                            <w:hyperlink r:id="rId10" w:history="1">
                              <w:r w:rsidRPr="00055F20">
                                <w:rPr>
                                  <w:rStyle w:val="Hyperlink"/>
                                  <w:rFonts w:asciiTheme="minorHAnsi" w:hAnsiTheme="minorHAnsi" w:cs="Arial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www.hmi.org</w:t>
                              </w:r>
                            </w:hyperlink>
                          </w:p>
                          <w:p w:rsidR="007C5EF4" w:rsidRPr="00055F20" w:rsidRDefault="00071AC7" w:rsidP="00C95216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0" w:afterAutospacing="0"/>
                              <w:rPr>
                                <w:rStyle w:val="Hyperlink"/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JCCA’s </w:t>
                            </w:r>
                            <w:r w:rsidR="007C5EF4"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Gateways Program (JCCA):</w:t>
                            </w:r>
                            <w:r w:rsidR="007C5EF4" w:rsidRPr="00055F20">
                              <w:rPr>
                                <w:rFonts w:asciiTheme="minorHAnsi" w:hAnsiTheme="minorHAnsi" w:cs="Arial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Residential Foster Care for females (active ACS cases must be referred through the Office of </w:t>
                            </w:r>
                            <w:r w:rsidR="007C5EF4" w:rsidRPr="00055F20">
                              <w:rPr>
                                <w:rFonts w:asciiTheme="minorHAnsi" w:hAnsiTheme="minorHAnsi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Placement): </w:t>
                            </w:r>
                            <w:hyperlink r:id="rId11" w:history="1">
                              <w:r w:rsidR="007C5EF4" w:rsidRPr="00055F20">
                                <w:rPr>
                                  <w:rStyle w:val="Hyperlink"/>
                                  <w:rFonts w:asciiTheme="minorHAnsi" w:hAnsiTheme="minorHAnsi" w:cs="Arial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gateways@jccany.org</w:t>
                              </w:r>
                            </w:hyperlink>
                          </w:p>
                          <w:p w:rsidR="00071AC7" w:rsidRPr="00055F20" w:rsidRDefault="00071AC7" w:rsidP="00C95216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0" w:afterAutospacing="0"/>
                              <w:rPr>
                                <w:rStyle w:val="Hyperlink"/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55F20">
                              <w:rPr>
                                <w:rStyle w:val="Hyperlink"/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u w:val="none"/>
                              </w:rPr>
                              <w:t>JCCA’s Center for Healing:</w:t>
                            </w:r>
                            <w:r w:rsidRPr="00306E0B">
                              <w:rPr>
                                <w:rStyle w:val="Hyperlink"/>
                                <w:rFonts w:asciiTheme="minorHAnsi" w:hAnsiTheme="minorHAnsi" w:cs="Arial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u w:val="none"/>
                              </w:rPr>
                              <w:t xml:space="preserve"> Evidence based, clinical services for JCCA referred children and families who have experienced child sexual abuse and/or exploitation.</w:t>
                            </w:r>
                            <w:r w:rsidRPr="00306E0B">
                              <w:rPr>
                                <w:rStyle w:val="Hyperlink"/>
                                <w:rFonts w:asciiTheme="minorHAnsi" w:hAnsiTheme="minorHAnsi" w:cs="Arial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055F20">
                              <w:rPr>
                                <w:rStyle w:val="Hyperlink"/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914-769-0164</w:t>
                            </w:r>
                          </w:p>
                          <w:p w:rsidR="00071AC7" w:rsidRPr="00055F20" w:rsidRDefault="00071AC7" w:rsidP="00C95216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0" w:afterAutospacing="0"/>
                              <w:rPr>
                                <w:rFonts w:asciiTheme="minorHAnsi" w:hAnsiTheme="minorHAnsi" w:cs="Arial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Mt. Sinai Adolescent Health Center: </w:t>
                            </w:r>
                            <w:r w:rsidRPr="00055F20">
                              <w:rPr>
                                <w:rFonts w:asciiTheme="minorHAnsi" w:hAnsiTheme="minorHAnsi" w:cs="Arial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FREE Medical, Dental, Optometry, Mental Health, Counseling, Mentoring and Transitioning Services for males and females</w:t>
                            </w:r>
                            <w:r w:rsidR="00FA16C4">
                              <w:rPr>
                                <w:rFonts w:asciiTheme="minorHAnsi" w:hAnsiTheme="minorHAnsi" w:cs="Arial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up to age 24 (must register by age 22)</w:t>
                            </w:r>
                            <w:r w:rsidRPr="00055F20">
                              <w:rPr>
                                <w:rFonts w:asciiTheme="minorHAnsi" w:hAnsiTheme="minorHAnsi" w:cs="Arial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212-423-3000</w:t>
                            </w:r>
                            <w:r w:rsidRPr="00055F20">
                              <w:rPr>
                                <w:rFonts w:asciiTheme="minorHAnsi" w:hAnsiTheme="minorHAnsi" w:cs="Arial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for appointment</w:t>
                            </w:r>
                          </w:p>
                          <w:p w:rsidR="007C5EF4" w:rsidRPr="00055F20" w:rsidRDefault="007C5EF4" w:rsidP="00C95216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0" w:afterAutospacing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New Beginnings at Mt. Sinai-St. Luke’s: </w:t>
                            </w:r>
                            <w:r w:rsidRPr="00055F20">
                              <w:rPr>
                                <w:rFonts w:asciiTheme="minorHAnsi" w:hAnsiTheme="minorHAnsi" w:cs="Arial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Preventive services with family participation, specifically for sexually abused and/or trafficked males and females: </w:t>
                            </w:r>
                            <w:r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212-523-2685</w:t>
                            </w:r>
                          </w:p>
                          <w:p w:rsidR="007C5EF4" w:rsidRPr="00055F20" w:rsidRDefault="007C5EF4" w:rsidP="00C95216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0" w:afterAutospacing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PurPLe Clinic</w:t>
                            </w:r>
                            <w:r w:rsidRPr="00055F20">
                              <w:rPr>
                                <w:rFonts w:asciiTheme="minorHAnsi" w:hAnsiTheme="minorHAnsi" w:cs="Arial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: FREE safe primary health care clinic for </w:t>
                            </w:r>
                            <w:r w:rsidR="00D5323D" w:rsidRPr="00055F20">
                              <w:rPr>
                                <w:rFonts w:asciiTheme="minorHAnsi" w:hAnsiTheme="minorHAnsi" w:cs="Arial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male and female </w:t>
                            </w:r>
                            <w:r w:rsidRPr="00055F20">
                              <w:rPr>
                                <w:rFonts w:asciiTheme="minorHAnsi" w:hAnsiTheme="minorHAnsi" w:cs="Arial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survivors of sex abuse and/or traffickin</w:t>
                            </w:r>
                            <w:r w:rsidRPr="00055F20">
                              <w:rPr>
                                <w:rFonts w:asciiTheme="minorHAnsi" w:hAnsiTheme="minorHAnsi" w:cs="Arial"/>
                                <w:bCs/>
                                <w:kern w:val="24"/>
                                <w:sz w:val="26"/>
                                <w:szCs w:val="26"/>
                              </w:rPr>
                              <w:t xml:space="preserve">g: </w:t>
                            </w:r>
                            <w:hyperlink r:id="rId12" w:history="1">
                              <w:r w:rsidRPr="00055F20">
                                <w:rPr>
                                  <w:rStyle w:val="Hyperlink"/>
                                  <w:rFonts w:asciiTheme="minorHAnsi" w:hAnsiTheme="minorHAnsi" w:cs="Arial"/>
                                  <w:b/>
                                  <w:bCs/>
                                  <w:color w:val="auto"/>
                                  <w:kern w:val="24"/>
                                  <w:sz w:val="26"/>
                                  <w:szCs w:val="26"/>
                                </w:rPr>
                                <w:t>purpleclinic@institute.org</w:t>
                              </w:r>
                            </w:hyperlink>
                          </w:p>
                          <w:p w:rsidR="007C5EF4" w:rsidRPr="00055F20" w:rsidRDefault="00071AC7" w:rsidP="00C95216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0" w:afterAutospacing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Safe Horizon’s Anti-Trafficking Program: </w:t>
                            </w:r>
                            <w:r w:rsidRPr="00055F20">
                              <w:rPr>
                                <w:rFonts w:asciiTheme="minorHAnsi" w:hAnsiTheme="minorHAnsi" w:cs="Arial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Counseling, basic needs, legal services, linkage to services, training.</w:t>
                            </w:r>
                            <w:r w:rsidRPr="00055F20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 718-943-8631</w:t>
                            </w:r>
                          </w:p>
                          <w:p w:rsidR="007C5EF4" w:rsidRPr="00055F20" w:rsidRDefault="007C5EF4" w:rsidP="00C95216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0" w:afterAutospacing="0"/>
                              <w:rPr>
                                <w:rStyle w:val="Hyperlink"/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55F20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Safe Horizon’s Streetwork Project: </w:t>
                            </w:r>
                            <w:r w:rsidRPr="00055F20">
                              <w:rPr>
                                <w:rFonts w:asciiTheme="minorHAnsi" w:hAnsiTheme="minorHAnsi" w:cstheme="minorBidi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Drop In Centers in all 5 boroughs: </w:t>
                            </w:r>
                            <w:hyperlink r:id="rId13" w:history="1">
                              <w:r w:rsidRPr="00055F20">
                                <w:rPr>
                                  <w:rStyle w:val="Hyperlink"/>
                                  <w:rFonts w:asciiTheme="minorHAnsi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www.safehorizon.org</w:t>
                              </w:r>
                            </w:hyperlink>
                          </w:p>
                          <w:p w:rsidR="00071AC7" w:rsidRPr="00055F20" w:rsidRDefault="00071AC7" w:rsidP="00C95216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0" w:afterAutospacing="0"/>
                              <w:rPr>
                                <w:rStyle w:val="Hyperlink"/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u w:val="none"/>
                              </w:rPr>
                            </w:pPr>
                            <w:r w:rsidRPr="00055F20">
                              <w:rPr>
                                <w:rStyle w:val="Hyperlink"/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u w:val="none"/>
                              </w:rPr>
                              <w:t xml:space="preserve">Sanctuary for Families’ Immigration Intervention Project: </w:t>
                            </w:r>
                            <w:r w:rsidRPr="00055F20">
                              <w:rPr>
                                <w:rStyle w:val="Hyperlink"/>
                                <w:rFonts w:asciiTheme="minorHAnsi" w:hAnsiTheme="minorHAnsi" w:cstheme="minorBidi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u w:val="none"/>
                              </w:rPr>
                              <w:t>Services in over 30 languages, locations in 4 boroughs, but serves Citywide.</w:t>
                            </w:r>
                            <w:r w:rsidRPr="00055F20">
                              <w:rPr>
                                <w:rStyle w:val="Hyperlink"/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u w:val="none"/>
                              </w:rPr>
                              <w:t xml:space="preserve"> 718-250-4240 o</w:t>
                            </w:r>
                            <w:r w:rsidRPr="00055F20">
                              <w:rPr>
                                <w:rStyle w:val="Hyperlink"/>
                                <w:rFonts w:asciiTheme="minorHAnsi" w:hAnsiTheme="minorHAnsi" w:cstheme="minorBidi"/>
                                <w:b/>
                                <w:bCs/>
                                <w:color w:val="auto"/>
                                <w:kern w:val="24"/>
                                <w:sz w:val="26"/>
                                <w:szCs w:val="26"/>
                                <w:u w:val="none"/>
                              </w:rPr>
                              <w:t xml:space="preserve">r </w:t>
                            </w:r>
                            <w:hyperlink r:id="rId14" w:history="1">
                              <w:r w:rsidR="00C95216" w:rsidRPr="00055F20">
                                <w:rPr>
                                  <w:rStyle w:val="Hyperlink"/>
                                  <w:rFonts w:asciiTheme="minorHAnsi" w:hAnsiTheme="minorHAnsi" w:cstheme="minorBidi"/>
                                  <w:b/>
                                  <w:bCs/>
                                  <w:color w:val="auto"/>
                                  <w:kern w:val="24"/>
                                  <w:sz w:val="26"/>
                                  <w:szCs w:val="26"/>
                                </w:rPr>
                                <w:t>www.sanctuaryforfamilies.org</w:t>
                              </w:r>
                            </w:hyperlink>
                          </w:p>
                          <w:p w:rsidR="00C95216" w:rsidRPr="00055F20" w:rsidRDefault="00C95216" w:rsidP="00C95216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0" w:afterAutospacing="0"/>
                              <w:rPr>
                                <w:rStyle w:val="Hyperlink"/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u w:val="none"/>
                              </w:rPr>
                            </w:pPr>
                            <w:r w:rsidRPr="00055F20">
                              <w:rPr>
                                <w:rStyle w:val="Hyperlink"/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u w:val="none"/>
                              </w:rPr>
                              <w:t>Sanctuary for Families’ Justice and Empowerment for Teens (JET) Initiative:</w:t>
                            </w:r>
                            <w:r w:rsidRPr="00055F20">
                              <w:rPr>
                                <w:rStyle w:val="Hyperlink"/>
                                <w:rFonts w:asciiTheme="minorHAnsi" w:hAnsiTheme="minorHAnsi" w:cstheme="minorBidi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u w:val="none"/>
                              </w:rPr>
                              <w:t xml:space="preserve"> Training, advocacy and clinical services for all exploited or risk of exploitation youth.</w:t>
                            </w:r>
                            <w:r w:rsidRPr="00055F20">
                              <w:rPr>
                                <w:rStyle w:val="Hyperlink"/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u w:val="none"/>
                              </w:rPr>
                              <w:t xml:space="preserve">  Email jlee@sffny for the referral form.</w:t>
                            </w:r>
                          </w:p>
                          <w:p w:rsidR="00D34003" w:rsidRPr="00FD3993" w:rsidRDefault="00C95216" w:rsidP="00C95216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0" w:afterAutospacing="0"/>
                              <w:rPr>
                                <w:rStyle w:val="Hyperlink"/>
                                <w:rFonts w:asciiTheme="minorHAnsi" w:hAnsiTheme="minorHAnsi" w:cstheme="minorBidi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55F20">
                              <w:rPr>
                                <w:rStyle w:val="Hyperlink"/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u w:val="none"/>
                              </w:rPr>
                              <w:t>U.S. Department of Labor, Wage and Hour Division</w:t>
                            </w:r>
                            <w:r w:rsidRPr="00055F20">
                              <w:rPr>
                                <w:rStyle w:val="Hyperlink"/>
                                <w:rFonts w:asciiTheme="minorHAnsi" w:hAnsiTheme="minorHAnsi" w:cstheme="minorBidi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u w:val="none"/>
                              </w:rPr>
                              <w:t xml:space="preserve">: Community education/training, referrals, investigates employers, computes and recovers back wages for immigrants or labor trafficked, minors, wage loss and wage theft victims. </w:t>
                            </w:r>
                          </w:p>
                          <w:p w:rsidR="006346D6" w:rsidRPr="00FD3993" w:rsidRDefault="00C95216" w:rsidP="00D34003">
                            <w:pPr>
                              <w:pStyle w:val="NormalWeb"/>
                              <w:spacing w:before="0" w:beforeAutospacing="0" w:after="20" w:afterAutospacing="0"/>
                              <w:ind w:left="720"/>
                              <w:rPr>
                                <w:rStyle w:val="Hyperlink"/>
                                <w:rFonts w:asciiTheme="minorHAnsi" w:hAnsiTheme="minorHAnsi" w:cstheme="minorBidi"/>
                                <w:bCs/>
                                <w:color w:val="auto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D3993">
                              <w:rPr>
                                <w:rStyle w:val="Hyperlink"/>
                                <w:rFonts w:asciiTheme="minorHAnsi" w:hAnsiTheme="minorHAnsi" w:cstheme="minorBidi"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212-264-8185 or </w:t>
                            </w:r>
                            <w:hyperlink r:id="rId15" w:history="1">
                              <w:r w:rsidR="00D34003" w:rsidRPr="00FD3993">
                                <w:rPr>
                                  <w:rStyle w:val="Hyperlink"/>
                                  <w:rFonts w:asciiTheme="minorHAnsi" w:hAnsiTheme="minorHAnsi" w:cstheme="minorBidi"/>
                                  <w:bCs/>
                                  <w:color w:val="auto"/>
                                  <w:kern w:val="24"/>
                                  <w:sz w:val="26"/>
                                  <w:szCs w:val="26"/>
                                </w:rPr>
                                <w:t>www.wagehour.dol.gov</w:t>
                              </w:r>
                            </w:hyperlink>
                            <w:r w:rsidR="00D34003" w:rsidRPr="00FD3993">
                              <w:rPr>
                                <w:rStyle w:val="Hyperlink"/>
                                <w:rFonts w:asciiTheme="minorHAnsi" w:hAnsiTheme="minorHAnsi" w:cstheme="minorBidi"/>
                                <w:bCs/>
                                <w:color w:val="auto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6346D6" w:rsidRPr="00FD3993" w:rsidRDefault="006346D6" w:rsidP="00D34003">
                            <w:pPr>
                              <w:pStyle w:val="NormalWeb"/>
                              <w:spacing w:before="0" w:beforeAutospacing="0" w:after="20" w:afterAutospacing="0"/>
                              <w:ind w:left="720"/>
                              <w:rPr>
                                <w:rStyle w:val="Hyperlink"/>
                                <w:rFonts w:asciiTheme="minorHAnsi" w:hAnsiTheme="minorHAnsi" w:cstheme="minorBidi"/>
                                <w:bCs/>
                                <w:color w:val="auto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  <w:p w:rsidR="00C95216" w:rsidRPr="006346D6" w:rsidRDefault="006346D6" w:rsidP="00D34003">
                            <w:pPr>
                              <w:pStyle w:val="NormalWeb"/>
                              <w:spacing w:before="0" w:beforeAutospacing="0" w:after="20" w:afterAutospacing="0"/>
                              <w:ind w:left="720"/>
                              <w:rPr>
                                <w:rStyle w:val="Hyperlink"/>
                                <w:rFonts w:asciiTheme="minorHAnsi" w:hAnsiTheme="minorHAnsi" w:cstheme="minorBidi"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6346D6">
                              <w:rPr>
                                <w:rStyle w:val="Hyperlink"/>
                                <w:rFonts w:asciiTheme="minorHAnsi" w:hAnsiTheme="minorHAnsi" w:cstheme="minorBidi"/>
                                <w:bCs/>
                                <w:color w:val="auto"/>
                                <w:kern w:val="24"/>
                                <w:sz w:val="16"/>
                                <w:szCs w:val="16"/>
                                <w:u w:val="none"/>
                              </w:rPr>
                              <w:t>ACS OCTPP 1-4-18</w:t>
                            </w:r>
                            <w:r w:rsidR="00D34003" w:rsidRPr="006346D6">
                              <w:rPr>
                                <w:rStyle w:val="Hyperlink"/>
                                <w:rFonts w:asciiTheme="minorHAnsi" w:hAnsiTheme="minorHAnsi" w:cstheme="minorBidi"/>
                                <w:bCs/>
                                <w:color w:val="auto"/>
                                <w:kern w:val="24"/>
                                <w:sz w:val="16"/>
                                <w:szCs w:val="16"/>
                                <w:u w:val="none"/>
                              </w:rPr>
                              <w:t xml:space="preserve">                 </w:t>
                            </w:r>
                          </w:p>
                          <w:p w:rsidR="00071AC7" w:rsidRPr="00071AC7" w:rsidRDefault="00071AC7" w:rsidP="006346D6">
                            <w:pPr>
                              <w:pStyle w:val="NormalWeb"/>
                              <w:spacing w:before="0" w:beforeAutospacing="0" w:after="40" w:afterAutospacing="0"/>
                              <w:jc w:val="right"/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5323D" w:rsidRPr="00071AC7" w:rsidRDefault="00D5323D" w:rsidP="00C95216">
                            <w:pPr>
                              <w:pStyle w:val="NormalWeb"/>
                              <w:spacing w:before="0" w:beforeAutospacing="0" w:after="40" w:afterAutospacing="0"/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71AC7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071AC7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071AC7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071AC7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D5323D" w:rsidRPr="00D5323D" w:rsidRDefault="00D5323D" w:rsidP="007C5E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071AC7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071AC7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071AC7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  <w:t>Updated 1-22-16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009DB" id="TextBox 1" o:spid="_x0000_s1028" type="#_x0000_t202" style="position:absolute;margin-left:-60pt;margin-top:-60pt;width:755.25pt;height:59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" filled="f" stroked="f">
                <v:textbox>
                  <w:txbxContent>
                    <w:p w:rsidR="00C95216" w:rsidRPr="00C95216" w:rsidRDefault="00C95216" w:rsidP="00C9521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C95216"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 xml:space="preserve">NYC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 xml:space="preserve">Administration for Children’s Services’ </w:t>
                      </w:r>
                      <w:r w:rsidRPr="00C95216"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 xml:space="preserve"> Office of Child Trafficking Prevention and Policy</w:t>
                      </w:r>
                    </w:p>
                    <w:p w:rsidR="006346D6" w:rsidRPr="006346D6" w:rsidRDefault="006346D6" w:rsidP="00C9521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16"/>
                          <w:szCs w:val="16"/>
                          <w:u w:val="single"/>
                        </w:rPr>
                      </w:pPr>
                    </w:p>
                    <w:p w:rsidR="007C5EF4" w:rsidRDefault="00071AC7" w:rsidP="00C9521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hAnsi="Calibri"/>
                          <w:noProof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C95216"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 xml:space="preserve">A Selection of </w:t>
                      </w:r>
                      <w:r w:rsidR="007C5EF4" w:rsidRPr="00C95216"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 xml:space="preserve">NYC Services for </w:t>
                      </w:r>
                      <w:r w:rsidRPr="00C95216"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 xml:space="preserve">Sex and/or Labor </w:t>
                      </w:r>
                      <w:r w:rsidR="007C5EF4" w:rsidRPr="00C95216"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Trafficked Youth:</w:t>
                      </w:r>
                      <w:r w:rsidRPr="00C95216">
                        <w:rPr>
                          <w:rFonts w:hAnsi="Calibri"/>
                          <w:noProof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C95216" w:rsidRPr="00C95216">
                        <w:rPr>
                          <w:rFonts w:hAnsi="Calibri"/>
                          <w:noProof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55F20" w:rsidRPr="006346D6" w:rsidRDefault="00055F20" w:rsidP="00C9521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20"/>
                          <w:szCs w:val="20"/>
                          <w:u w:val="single"/>
                        </w:rPr>
                      </w:pPr>
                    </w:p>
                    <w:p w:rsidR="007C5EF4" w:rsidRPr="00C95216" w:rsidRDefault="007C5EF4" w:rsidP="007C5E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4"/>
                          <w:szCs w:val="4"/>
                        </w:rPr>
                      </w:pPr>
                    </w:p>
                    <w:p w:rsidR="001A13C9" w:rsidRPr="00055F20" w:rsidRDefault="00071AC7" w:rsidP="00C95216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055F20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NYC Administration for Children’s Services’ Office of Child Trafficking Prevention and Policy: </w:t>
                      </w:r>
                      <w:r w:rsidRPr="00055F20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u w:val="single"/>
                        </w:rPr>
                        <w:t>Child.trafficking@acs.nyc.gov</w:t>
                      </w:r>
                    </w:p>
                    <w:p w:rsidR="00C95216" w:rsidRPr="00055F20" w:rsidRDefault="00071AC7" w:rsidP="00C95216">
                      <w:pPr>
                        <w:spacing w:after="20"/>
                        <w:ind w:firstLine="72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55F20">
                        <w:rPr>
                          <w:rFonts w:ascii="Arial" w:hAnsi="Arial" w:cs="Arial"/>
                          <w:sz w:val="26"/>
                          <w:szCs w:val="26"/>
                        </w:rPr>
                        <w:t>OCTPP leads all aspects of ACS’ policy and practice concerning trafficked and commercially sexually exploited children</w:t>
                      </w:r>
                      <w:r w:rsidR="00D34003" w:rsidRPr="00055F20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  <w:r w:rsidRPr="00055F2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  <w:p w:rsidR="00D34003" w:rsidRPr="00055F20" w:rsidRDefault="00D34003" w:rsidP="00D340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55F20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NYC Administration for Children’s Services’ Immigrant Services: </w:t>
                      </w:r>
                      <w:r w:rsidRPr="00055F20">
                        <w:rPr>
                          <w:rFonts w:hAnsi="Calibri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Training and </w:t>
                      </w:r>
                      <w:r w:rsidRPr="00055F20">
                        <w:rPr>
                          <w:rFonts w:hAnsi="Calibri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TA</w:t>
                      </w:r>
                      <w:bookmarkStart w:id="1" w:name="_GoBack"/>
                      <w:bookmarkEnd w:id="1"/>
                      <w:r w:rsidRPr="00055F20">
                        <w:rPr>
                          <w:rFonts w:hAnsi="Calibri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, information about legal services and resources.  Contact Bojana Zezelj</w:t>
                      </w:r>
                      <w:r w:rsidR="00055F20" w:rsidRPr="00055F20">
                        <w:rPr>
                          <w:rFonts w:hAnsi="Calibri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 at</w:t>
                      </w:r>
                      <w:r w:rsidRPr="00055F20">
                        <w:rPr>
                          <w:rFonts w:hAnsi="Calibri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r w:rsidRPr="00055F20">
                        <w:rPr>
                          <w:rFonts w:hAnsi="Calibri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917-551-7968.</w:t>
                      </w:r>
                    </w:p>
                    <w:p w:rsidR="00C95216" w:rsidRPr="00055F20" w:rsidRDefault="00071AC7" w:rsidP="00C952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55F20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Ali Forney Center:  </w:t>
                      </w:r>
                      <w:r w:rsidRPr="00055F20">
                        <w:rPr>
                          <w:rFonts w:cs="Arial"/>
                          <w:color w:val="000000"/>
                          <w:kern w:val="24"/>
                          <w:sz w:val="26"/>
                          <w:szCs w:val="26"/>
                        </w:rPr>
                        <w:t xml:space="preserve">Housing and supportive services for male and female LGBTQ youth: </w:t>
                      </w:r>
                      <w:r w:rsidR="00C95216" w:rsidRPr="00055F20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212-222-3427 or </w:t>
                      </w:r>
                      <w:r w:rsidR="00C95216" w:rsidRPr="00055F20">
                        <w:rPr>
                          <w:rFonts w:cs="Arial"/>
                          <w:b/>
                          <w:bCs/>
                          <w:kern w:val="24"/>
                          <w:sz w:val="26"/>
                          <w:szCs w:val="26"/>
                          <w:u w:val="single"/>
                        </w:rPr>
                        <w:t>www.aliforneycenter.org</w:t>
                      </w:r>
                    </w:p>
                    <w:p w:rsidR="00FD3993" w:rsidRPr="00FD3993" w:rsidRDefault="00071AC7" w:rsidP="00C95216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0" w:afterAutospacing="0"/>
                        <w:rPr>
                          <w:rFonts w:asciiTheme="minorHAnsi" w:hAnsiTheme="minorHAnsi" w:cs="Arial"/>
                          <w:sz w:val="26"/>
                          <w:szCs w:val="26"/>
                        </w:rPr>
                      </w:pPr>
                      <w:r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Day One: </w:t>
                      </w:r>
                      <w:r w:rsidRPr="00055F20">
                        <w:rPr>
                          <w:rFonts w:asciiTheme="minorHAnsi" w:hAnsiTheme="minorHAnsi" w:cs="Arial"/>
                          <w:color w:val="000000"/>
                          <w:kern w:val="24"/>
                          <w:sz w:val="26"/>
                          <w:szCs w:val="26"/>
                        </w:rPr>
                        <w:t xml:space="preserve">Individual services for exploited and trafficked males &amp; females, and intimate dating violence, training: </w:t>
                      </w:r>
                      <w:r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212-566-8120, </w:t>
                      </w:r>
                    </w:p>
                    <w:p w:rsidR="00071AC7" w:rsidRPr="00055F20" w:rsidRDefault="00FD3993" w:rsidP="00FD3993">
                      <w:pPr>
                        <w:pStyle w:val="NormalWeb"/>
                        <w:spacing w:before="0" w:beforeAutospacing="0" w:after="20" w:afterAutospacing="0"/>
                        <w:ind w:left="720"/>
                        <w:rPr>
                          <w:rFonts w:asciiTheme="minorHAnsi" w:hAnsiTheme="minorHAnsi" w:cs="Arial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E</w:t>
                      </w:r>
                      <w:r w:rsidR="00071AC7"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t.</w:t>
                      </w:r>
                      <w:r w:rsidR="00071AC7"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 5692 or </w:t>
                      </w:r>
                      <w:hyperlink r:id="rId16" w:history="1">
                        <w:r w:rsidR="00071AC7" w:rsidRPr="00055F20">
                          <w:rPr>
                            <w:rStyle w:val="Hyperlink"/>
                            <w:rFonts w:asciiTheme="minorHAnsi" w:hAnsiTheme="minorHAnsi" w:cs="Arial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socialworker@dayoneny.org</w:t>
                        </w:r>
                      </w:hyperlink>
                    </w:p>
                    <w:p w:rsidR="00071AC7" w:rsidRPr="00055F20" w:rsidRDefault="00071AC7" w:rsidP="00C95216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0" w:afterAutospacing="0"/>
                        <w:rPr>
                          <w:rFonts w:asciiTheme="minorHAnsi" w:hAnsiTheme="minorHAnsi" w:cs="Arial"/>
                          <w:sz w:val="26"/>
                          <w:szCs w:val="26"/>
                        </w:rPr>
                      </w:pPr>
                      <w:r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The Door: </w:t>
                      </w:r>
                      <w:r w:rsidRPr="00055F20">
                        <w:rPr>
                          <w:rFonts w:asciiTheme="minorHAnsi" w:hAnsiTheme="minorHAnsi" w:cs="Arial"/>
                          <w:color w:val="000000"/>
                          <w:kern w:val="24"/>
                          <w:sz w:val="26"/>
                          <w:szCs w:val="26"/>
                        </w:rPr>
                        <w:t xml:space="preserve">Multi-service center for all teens </w:t>
                      </w:r>
                      <w:r w:rsidR="00D34003" w:rsidRPr="00055F20">
                        <w:rPr>
                          <w:rFonts w:asciiTheme="minorHAnsi" w:hAnsiTheme="minorHAnsi" w:cs="Arial"/>
                          <w:color w:val="000000"/>
                          <w:kern w:val="24"/>
                          <w:sz w:val="26"/>
                          <w:szCs w:val="26"/>
                        </w:rPr>
                        <w:t xml:space="preserve">(male, </w:t>
                      </w:r>
                      <w:r w:rsidRPr="00055F20">
                        <w:rPr>
                          <w:rFonts w:asciiTheme="minorHAnsi" w:hAnsiTheme="minorHAnsi" w:cs="Arial"/>
                          <w:color w:val="000000"/>
                          <w:kern w:val="24"/>
                          <w:sz w:val="26"/>
                          <w:szCs w:val="26"/>
                        </w:rPr>
                        <w:t>female</w:t>
                      </w:r>
                      <w:r w:rsidR="00D34003" w:rsidRPr="00055F20">
                        <w:rPr>
                          <w:rFonts w:asciiTheme="minorHAnsi" w:hAnsiTheme="minorHAnsi" w:cs="Arial"/>
                          <w:color w:val="000000"/>
                          <w:kern w:val="24"/>
                          <w:sz w:val="26"/>
                          <w:szCs w:val="26"/>
                        </w:rPr>
                        <w:t>, LGBTQ</w:t>
                      </w:r>
                      <w:r w:rsidRPr="00055F20">
                        <w:rPr>
                          <w:rFonts w:asciiTheme="minorHAnsi" w:hAnsiTheme="minorHAnsi" w:cs="Arial"/>
                          <w:color w:val="000000"/>
                          <w:kern w:val="24"/>
                          <w:sz w:val="26"/>
                          <w:szCs w:val="26"/>
                        </w:rPr>
                        <w:t xml:space="preserve">) </w:t>
                      </w:r>
                      <w:r w:rsidR="00D34003" w:rsidRPr="00055F20">
                        <w:rPr>
                          <w:rFonts w:asciiTheme="minorHAnsi" w:hAnsiTheme="minorHAnsi" w:cs="Arial"/>
                          <w:color w:val="000000"/>
                          <w:kern w:val="24"/>
                          <w:sz w:val="26"/>
                          <w:szCs w:val="26"/>
                        </w:rPr>
                        <w:t>ages 12 – 21:</w:t>
                      </w:r>
                      <w:r w:rsidR="00C95216" w:rsidRPr="00055F20">
                        <w:rPr>
                          <w:rFonts w:asciiTheme="minorHAnsi" w:hAnsiTheme="minorHAnsi" w:cs="Arial"/>
                          <w:color w:val="000000"/>
                          <w:kern w:val="24"/>
                          <w:sz w:val="26"/>
                          <w:szCs w:val="26"/>
                        </w:rPr>
                        <w:t xml:space="preserve">  </w:t>
                      </w:r>
                      <w:r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212-941-9090 or </w:t>
                      </w:r>
                      <w:hyperlink r:id="rId17" w:history="1">
                        <w:r w:rsidRPr="00055F20">
                          <w:rPr>
                            <w:rStyle w:val="Hyperlink"/>
                            <w:rFonts w:asciiTheme="minorHAnsi" w:hAnsiTheme="minorHAnsi" w:cs="Arial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www.door.org</w:t>
                        </w:r>
                      </w:hyperlink>
                    </w:p>
                    <w:p w:rsidR="00071AC7" w:rsidRPr="00055F20" w:rsidRDefault="00071AC7" w:rsidP="00C95216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0" w:afterAutospacing="0"/>
                        <w:rPr>
                          <w:rFonts w:asciiTheme="minorHAnsi" w:hAnsiTheme="minorHAnsi" w:cs="Arial"/>
                          <w:sz w:val="26"/>
                          <w:szCs w:val="26"/>
                        </w:rPr>
                      </w:pPr>
                      <w:r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GEMS:</w:t>
                      </w:r>
                      <w:r w:rsidRPr="00055F20">
                        <w:rPr>
                          <w:rFonts w:asciiTheme="minorHAnsi" w:hAnsiTheme="minorHAnsi" w:cs="Arial"/>
                          <w:color w:val="000000"/>
                          <w:kern w:val="24"/>
                          <w:sz w:val="26"/>
                          <w:szCs w:val="26"/>
                        </w:rPr>
                        <w:t xml:space="preserve"> Individual and group work services for exploited and trafficked females, housing, mentoring training: </w:t>
                      </w:r>
                      <w:hyperlink r:id="rId18" w:history="1">
                        <w:r w:rsidRPr="00055F20">
                          <w:rPr>
                            <w:rStyle w:val="Hyperlink"/>
                            <w:rFonts w:asciiTheme="minorHAnsi" w:hAnsiTheme="minorHAnsi" w:cs="Arial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www.gems-girls.org</w:t>
                        </w:r>
                      </w:hyperlink>
                    </w:p>
                    <w:p w:rsidR="00071AC7" w:rsidRPr="00055F20" w:rsidRDefault="00071AC7" w:rsidP="00C95216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0" w:afterAutospacing="0"/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Hetrick Martin Institute: </w:t>
                      </w:r>
                      <w:r w:rsidRPr="00055F20">
                        <w:rPr>
                          <w:rFonts w:asciiTheme="minorHAnsi" w:hAnsiTheme="minorHAnsi" w:cs="Arial"/>
                          <w:color w:val="000000"/>
                          <w:kern w:val="24"/>
                          <w:sz w:val="26"/>
                          <w:szCs w:val="26"/>
                        </w:rPr>
                        <w:t xml:space="preserve">Services and referrals for male and female LGBTQ youth ages 13 – 24:  </w:t>
                      </w:r>
                      <w:r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212-674-2400 </w:t>
                      </w:r>
                      <w:r w:rsidRPr="00055F20">
                        <w:rPr>
                          <w:rFonts w:asciiTheme="minorHAnsi" w:hAnsiTheme="minorHAnsi" w:cs="Arial"/>
                          <w:color w:val="000000"/>
                          <w:kern w:val="24"/>
                          <w:sz w:val="26"/>
                          <w:szCs w:val="26"/>
                        </w:rPr>
                        <w:t xml:space="preserve">or </w:t>
                      </w:r>
                      <w:hyperlink r:id="rId19" w:history="1">
                        <w:r w:rsidRPr="00055F20">
                          <w:rPr>
                            <w:rStyle w:val="Hyperlink"/>
                            <w:rFonts w:asciiTheme="minorHAnsi" w:hAnsiTheme="minorHAnsi" w:cs="Arial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www.hmi.org</w:t>
                        </w:r>
                      </w:hyperlink>
                    </w:p>
                    <w:p w:rsidR="007C5EF4" w:rsidRPr="00055F20" w:rsidRDefault="00071AC7" w:rsidP="00C95216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0" w:afterAutospacing="0"/>
                        <w:rPr>
                          <w:rStyle w:val="Hyperlink"/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JCCA’s </w:t>
                      </w:r>
                      <w:r w:rsidR="007C5EF4"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Gateways Program (JCCA):</w:t>
                      </w:r>
                      <w:r w:rsidR="007C5EF4" w:rsidRPr="00055F20">
                        <w:rPr>
                          <w:rFonts w:asciiTheme="minorHAnsi" w:hAnsiTheme="minorHAnsi" w:cs="Arial"/>
                          <w:color w:val="000000"/>
                          <w:kern w:val="24"/>
                          <w:sz w:val="26"/>
                          <w:szCs w:val="26"/>
                        </w:rPr>
                        <w:t xml:space="preserve"> Residential Foster Care for females (active ACS cases must be referred through the Office of </w:t>
                      </w:r>
                      <w:r w:rsidR="007C5EF4" w:rsidRPr="00055F20">
                        <w:rPr>
                          <w:rFonts w:asciiTheme="minorHAnsi" w:hAnsiTheme="minorHAnsi" w:cs="Arial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Placement): </w:t>
                      </w:r>
                      <w:hyperlink r:id="rId20" w:history="1">
                        <w:r w:rsidR="007C5EF4" w:rsidRPr="00055F20">
                          <w:rPr>
                            <w:rStyle w:val="Hyperlink"/>
                            <w:rFonts w:asciiTheme="minorHAnsi" w:hAnsiTheme="minorHAnsi" w:cs="Arial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gateways@jccany.org</w:t>
                        </w:r>
                      </w:hyperlink>
                    </w:p>
                    <w:p w:rsidR="00071AC7" w:rsidRPr="00055F20" w:rsidRDefault="00071AC7" w:rsidP="00C95216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0" w:afterAutospacing="0"/>
                        <w:rPr>
                          <w:rStyle w:val="Hyperlink"/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055F20">
                        <w:rPr>
                          <w:rStyle w:val="Hyperlink"/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u w:val="none"/>
                        </w:rPr>
                        <w:t>JCCA’s Center for Healing:</w:t>
                      </w:r>
                      <w:r w:rsidRPr="00306E0B">
                        <w:rPr>
                          <w:rStyle w:val="Hyperlink"/>
                          <w:rFonts w:asciiTheme="minorHAnsi" w:hAnsiTheme="minorHAnsi" w:cs="Arial"/>
                          <w:bCs/>
                          <w:color w:val="000000"/>
                          <w:kern w:val="24"/>
                          <w:sz w:val="26"/>
                          <w:szCs w:val="26"/>
                          <w:u w:val="none"/>
                        </w:rPr>
                        <w:t xml:space="preserve"> Evidence based, clinical services for JCCA referred children and families who have experienced child sexual abuse and/or exploitation.</w:t>
                      </w:r>
                      <w:r w:rsidRPr="00306E0B">
                        <w:rPr>
                          <w:rStyle w:val="Hyperlink"/>
                          <w:rFonts w:asciiTheme="minorHAnsi" w:hAnsiTheme="minorHAnsi" w:cs="Arial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  </w:t>
                      </w:r>
                      <w:r w:rsidRPr="00055F20">
                        <w:rPr>
                          <w:rStyle w:val="Hyperlink"/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914-769-0164</w:t>
                      </w:r>
                    </w:p>
                    <w:p w:rsidR="00071AC7" w:rsidRPr="00055F20" w:rsidRDefault="00071AC7" w:rsidP="00C95216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0" w:afterAutospacing="0"/>
                        <w:rPr>
                          <w:rFonts w:asciiTheme="minorHAnsi" w:hAnsiTheme="minorHAnsi" w:cs="Arial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Mt. Sinai Adolescent Health Center: </w:t>
                      </w:r>
                      <w:r w:rsidRPr="00055F20">
                        <w:rPr>
                          <w:rFonts w:asciiTheme="minorHAnsi" w:hAnsiTheme="minorHAnsi" w:cs="Arial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FREE Medical, Dental, Optometry, Mental Health, Counseling, Mentoring and Transitioning Services for males and females</w:t>
                      </w:r>
                      <w:r w:rsidR="00FA16C4">
                        <w:rPr>
                          <w:rFonts w:asciiTheme="minorHAnsi" w:hAnsiTheme="minorHAnsi" w:cs="Arial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 up to age 24 (must register by age 22)</w:t>
                      </w:r>
                      <w:r w:rsidRPr="00055F20">
                        <w:rPr>
                          <w:rFonts w:asciiTheme="minorHAnsi" w:hAnsiTheme="minorHAnsi" w:cs="Arial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: </w:t>
                      </w:r>
                      <w:r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212-423-3000</w:t>
                      </w:r>
                      <w:r w:rsidRPr="00055F20">
                        <w:rPr>
                          <w:rFonts w:asciiTheme="minorHAnsi" w:hAnsiTheme="minorHAnsi" w:cs="Arial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 for appointment</w:t>
                      </w:r>
                    </w:p>
                    <w:p w:rsidR="007C5EF4" w:rsidRPr="00055F20" w:rsidRDefault="007C5EF4" w:rsidP="00C95216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0" w:afterAutospacing="0"/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New Beginnings at Mt. Sinai-St. Luke’s: </w:t>
                      </w:r>
                      <w:r w:rsidRPr="00055F20">
                        <w:rPr>
                          <w:rFonts w:asciiTheme="minorHAnsi" w:hAnsiTheme="minorHAnsi" w:cs="Arial"/>
                          <w:color w:val="000000"/>
                          <w:kern w:val="24"/>
                          <w:sz w:val="26"/>
                          <w:szCs w:val="26"/>
                        </w:rPr>
                        <w:t xml:space="preserve">Preventive services with family participation, specifically for sexually abused and/or trafficked males and females: </w:t>
                      </w:r>
                      <w:r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212-523-2685</w:t>
                      </w:r>
                    </w:p>
                    <w:p w:rsidR="007C5EF4" w:rsidRPr="00055F20" w:rsidRDefault="007C5EF4" w:rsidP="00C95216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0" w:afterAutospacing="0"/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PurPLe Clinic</w:t>
                      </w:r>
                      <w:r w:rsidRPr="00055F20">
                        <w:rPr>
                          <w:rFonts w:asciiTheme="minorHAnsi" w:hAnsiTheme="minorHAnsi" w:cs="Arial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: FREE safe primary health care clinic for </w:t>
                      </w:r>
                      <w:r w:rsidR="00D5323D" w:rsidRPr="00055F20">
                        <w:rPr>
                          <w:rFonts w:asciiTheme="minorHAnsi" w:hAnsiTheme="minorHAnsi" w:cs="Arial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male and female </w:t>
                      </w:r>
                      <w:r w:rsidRPr="00055F20">
                        <w:rPr>
                          <w:rFonts w:asciiTheme="minorHAnsi" w:hAnsiTheme="minorHAnsi" w:cs="Arial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survivors of sex abuse and/or traffickin</w:t>
                      </w:r>
                      <w:r w:rsidRPr="00055F20">
                        <w:rPr>
                          <w:rFonts w:asciiTheme="minorHAnsi" w:hAnsiTheme="minorHAnsi" w:cs="Arial"/>
                          <w:bCs/>
                          <w:kern w:val="24"/>
                          <w:sz w:val="26"/>
                          <w:szCs w:val="26"/>
                        </w:rPr>
                        <w:t xml:space="preserve">g: </w:t>
                      </w:r>
                      <w:hyperlink r:id="rId21" w:history="1">
                        <w:r w:rsidRPr="00055F20">
                          <w:rPr>
                            <w:rStyle w:val="Hyperlink"/>
                            <w:rFonts w:asciiTheme="minorHAnsi" w:hAnsiTheme="minorHAnsi" w:cs="Arial"/>
                            <w:b/>
                            <w:bCs/>
                            <w:color w:val="auto"/>
                            <w:kern w:val="24"/>
                            <w:sz w:val="26"/>
                            <w:szCs w:val="26"/>
                          </w:rPr>
                          <w:t>purpleclinic@institute.org</w:t>
                        </w:r>
                      </w:hyperlink>
                    </w:p>
                    <w:p w:rsidR="007C5EF4" w:rsidRPr="00055F20" w:rsidRDefault="00071AC7" w:rsidP="00C95216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0" w:afterAutospacing="0"/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Safe Horizon’s Anti-Trafficking Program: </w:t>
                      </w:r>
                      <w:r w:rsidRPr="00055F20">
                        <w:rPr>
                          <w:rFonts w:asciiTheme="minorHAnsi" w:hAnsiTheme="minorHAnsi" w:cs="Arial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Counseling, basic needs, legal services, linkage to services, training.</w:t>
                      </w:r>
                      <w:r w:rsidRPr="00055F20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  718-943-8631</w:t>
                      </w:r>
                    </w:p>
                    <w:p w:rsidR="007C5EF4" w:rsidRPr="00055F20" w:rsidRDefault="007C5EF4" w:rsidP="00C95216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0" w:afterAutospacing="0"/>
                        <w:rPr>
                          <w:rStyle w:val="Hyperlink"/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055F20">
                        <w:rPr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Safe Horizon’s Streetwork Project: </w:t>
                      </w:r>
                      <w:r w:rsidRPr="00055F20">
                        <w:rPr>
                          <w:rFonts w:asciiTheme="minorHAnsi" w:hAnsiTheme="minorHAnsi" w:cstheme="minorBidi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Drop In Centers in all 5 boroughs: </w:t>
                      </w:r>
                      <w:hyperlink r:id="rId22" w:history="1">
                        <w:r w:rsidRPr="00055F20">
                          <w:rPr>
                            <w:rStyle w:val="Hyperlink"/>
                            <w:rFonts w:asciiTheme="minorHAnsi" w:hAnsiTheme="minorHAnsi" w:cstheme="minorBidi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www.safehorizon.org</w:t>
                        </w:r>
                      </w:hyperlink>
                    </w:p>
                    <w:p w:rsidR="00071AC7" w:rsidRPr="00055F20" w:rsidRDefault="00071AC7" w:rsidP="00C95216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0" w:afterAutospacing="0"/>
                        <w:rPr>
                          <w:rStyle w:val="Hyperlink"/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u w:val="none"/>
                        </w:rPr>
                      </w:pPr>
                      <w:r w:rsidRPr="00055F20">
                        <w:rPr>
                          <w:rStyle w:val="Hyperlink"/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u w:val="none"/>
                        </w:rPr>
                        <w:t xml:space="preserve">Sanctuary for Families’ Immigration Intervention Project: </w:t>
                      </w:r>
                      <w:r w:rsidRPr="00055F20">
                        <w:rPr>
                          <w:rStyle w:val="Hyperlink"/>
                          <w:rFonts w:asciiTheme="minorHAnsi" w:hAnsiTheme="minorHAnsi" w:cstheme="minorBidi"/>
                          <w:bCs/>
                          <w:color w:val="000000"/>
                          <w:kern w:val="24"/>
                          <w:sz w:val="26"/>
                          <w:szCs w:val="26"/>
                          <w:u w:val="none"/>
                        </w:rPr>
                        <w:t>Services in over 30 languages, locations in 4 boroughs, but serves Citywide.</w:t>
                      </w:r>
                      <w:r w:rsidRPr="00055F20">
                        <w:rPr>
                          <w:rStyle w:val="Hyperlink"/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u w:val="none"/>
                        </w:rPr>
                        <w:t xml:space="preserve"> 718-250-4240 o</w:t>
                      </w:r>
                      <w:r w:rsidRPr="00055F20">
                        <w:rPr>
                          <w:rStyle w:val="Hyperlink"/>
                          <w:rFonts w:asciiTheme="minorHAnsi" w:hAnsiTheme="minorHAnsi" w:cstheme="minorBidi"/>
                          <w:b/>
                          <w:bCs/>
                          <w:color w:val="auto"/>
                          <w:kern w:val="24"/>
                          <w:sz w:val="26"/>
                          <w:szCs w:val="26"/>
                          <w:u w:val="none"/>
                        </w:rPr>
                        <w:t xml:space="preserve">r </w:t>
                      </w:r>
                      <w:hyperlink r:id="rId23" w:history="1">
                        <w:r w:rsidR="00C95216" w:rsidRPr="00055F20">
                          <w:rPr>
                            <w:rStyle w:val="Hyperlink"/>
                            <w:rFonts w:asciiTheme="minorHAnsi" w:hAnsiTheme="minorHAnsi" w:cstheme="minorBidi"/>
                            <w:b/>
                            <w:bCs/>
                            <w:color w:val="auto"/>
                            <w:kern w:val="24"/>
                            <w:sz w:val="26"/>
                            <w:szCs w:val="26"/>
                          </w:rPr>
                          <w:t>www.sanctuaryforfamilies.org</w:t>
                        </w:r>
                      </w:hyperlink>
                    </w:p>
                    <w:p w:rsidR="00C95216" w:rsidRPr="00055F20" w:rsidRDefault="00C95216" w:rsidP="00C95216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0" w:afterAutospacing="0"/>
                        <w:rPr>
                          <w:rStyle w:val="Hyperlink"/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u w:val="none"/>
                        </w:rPr>
                      </w:pPr>
                      <w:r w:rsidRPr="00055F20">
                        <w:rPr>
                          <w:rStyle w:val="Hyperlink"/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u w:val="none"/>
                        </w:rPr>
                        <w:t>Sanctuary for Families’ Justice and Empowerment for Teens (JET) Initiative:</w:t>
                      </w:r>
                      <w:r w:rsidRPr="00055F20">
                        <w:rPr>
                          <w:rStyle w:val="Hyperlink"/>
                          <w:rFonts w:asciiTheme="minorHAnsi" w:hAnsiTheme="minorHAnsi" w:cstheme="minorBidi"/>
                          <w:bCs/>
                          <w:color w:val="000000"/>
                          <w:kern w:val="24"/>
                          <w:sz w:val="26"/>
                          <w:szCs w:val="26"/>
                          <w:u w:val="none"/>
                        </w:rPr>
                        <w:t xml:space="preserve"> Training, advocacy and clinical services for all exploited or risk of exploitation youth.</w:t>
                      </w:r>
                      <w:r w:rsidRPr="00055F20">
                        <w:rPr>
                          <w:rStyle w:val="Hyperlink"/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u w:val="none"/>
                        </w:rPr>
                        <w:t xml:space="preserve">  Email jlee@sffny for the referral form.</w:t>
                      </w:r>
                    </w:p>
                    <w:p w:rsidR="00D34003" w:rsidRPr="00FD3993" w:rsidRDefault="00C95216" w:rsidP="00C95216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0" w:afterAutospacing="0"/>
                        <w:rPr>
                          <w:rStyle w:val="Hyperlink"/>
                          <w:rFonts w:asciiTheme="minorHAnsi" w:hAnsiTheme="minorHAnsi" w:cstheme="minorBidi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055F20">
                        <w:rPr>
                          <w:rStyle w:val="Hyperlink"/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u w:val="none"/>
                        </w:rPr>
                        <w:t>U.S. Department of Labor, Wage and Hour Division</w:t>
                      </w:r>
                      <w:r w:rsidRPr="00055F20">
                        <w:rPr>
                          <w:rStyle w:val="Hyperlink"/>
                          <w:rFonts w:asciiTheme="minorHAnsi" w:hAnsiTheme="minorHAnsi" w:cstheme="minorBidi"/>
                          <w:bCs/>
                          <w:color w:val="000000"/>
                          <w:kern w:val="24"/>
                          <w:sz w:val="26"/>
                          <w:szCs w:val="26"/>
                          <w:u w:val="none"/>
                        </w:rPr>
                        <w:t xml:space="preserve">: Community education/training, referrals, investigates employers, computes and recovers back wages for immigrants or labor trafficked, minors, wage loss and wage theft victims. </w:t>
                      </w:r>
                    </w:p>
                    <w:p w:rsidR="006346D6" w:rsidRPr="00FD3993" w:rsidRDefault="00C95216" w:rsidP="00D34003">
                      <w:pPr>
                        <w:pStyle w:val="NormalWeb"/>
                        <w:spacing w:before="0" w:beforeAutospacing="0" w:after="20" w:afterAutospacing="0"/>
                        <w:ind w:left="720"/>
                        <w:rPr>
                          <w:rStyle w:val="Hyperlink"/>
                          <w:rFonts w:asciiTheme="minorHAnsi" w:hAnsiTheme="minorHAnsi" w:cstheme="minorBidi"/>
                          <w:bCs/>
                          <w:color w:val="auto"/>
                          <w:kern w:val="24"/>
                          <w:sz w:val="26"/>
                          <w:szCs w:val="26"/>
                        </w:rPr>
                      </w:pPr>
                      <w:r w:rsidRPr="00FD3993">
                        <w:rPr>
                          <w:rStyle w:val="Hyperlink"/>
                          <w:rFonts w:asciiTheme="minorHAnsi" w:hAnsiTheme="minorHAnsi" w:cstheme="minorBidi"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212-264-8185 or </w:t>
                      </w:r>
                      <w:hyperlink r:id="rId24" w:history="1">
                        <w:r w:rsidR="00D34003" w:rsidRPr="00FD3993">
                          <w:rPr>
                            <w:rStyle w:val="Hyperlink"/>
                            <w:rFonts w:asciiTheme="minorHAnsi" w:hAnsiTheme="minorHAnsi" w:cstheme="minorBidi"/>
                            <w:bCs/>
                            <w:color w:val="auto"/>
                            <w:kern w:val="24"/>
                            <w:sz w:val="26"/>
                            <w:szCs w:val="26"/>
                          </w:rPr>
                          <w:t>www.wagehour.dol.gov</w:t>
                        </w:r>
                      </w:hyperlink>
                      <w:r w:rsidR="00D34003" w:rsidRPr="00FD3993">
                        <w:rPr>
                          <w:rStyle w:val="Hyperlink"/>
                          <w:rFonts w:asciiTheme="minorHAnsi" w:hAnsiTheme="minorHAnsi" w:cstheme="minorBidi"/>
                          <w:bCs/>
                          <w:color w:val="auto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  <w:p w:rsidR="006346D6" w:rsidRPr="00FD3993" w:rsidRDefault="006346D6" w:rsidP="00D34003">
                      <w:pPr>
                        <w:pStyle w:val="NormalWeb"/>
                        <w:spacing w:before="0" w:beforeAutospacing="0" w:after="20" w:afterAutospacing="0"/>
                        <w:ind w:left="720"/>
                        <w:rPr>
                          <w:rStyle w:val="Hyperlink"/>
                          <w:rFonts w:asciiTheme="minorHAnsi" w:hAnsiTheme="minorHAnsi" w:cstheme="minorBidi"/>
                          <w:bCs/>
                          <w:color w:val="auto"/>
                          <w:kern w:val="24"/>
                          <w:sz w:val="26"/>
                          <w:szCs w:val="26"/>
                        </w:rPr>
                      </w:pPr>
                    </w:p>
                    <w:p w:rsidR="00C95216" w:rsidRPr="006346D6" w:rsidRDefault="006346D6" w:rsidP="00D34003">
                      <w:pPr>
                        <w:pStyle w:val="NormalWeb"/>
                        <w:spacing w:before="0" w:beforeAutospacing="0" w:after="20" w:afterAutospacing="0"/>
                        <w:ind w:left="720"/>
                        <w:rPr>
                          <w:rStyle w:val="Hyperlink"/>
                          <w:rFonts w:asciiTheme="minorHAnsi" w:hAnsiTheme="minorHAnsi" w:cstheme="minorBidi"/>
                          <w:bCs/>
                          <w:color w:val="000000"/>
                          <w:kern w:val="24"/>
                          <w:sz w:val="16"/>
                          <w:szCs w:val="16"/>
                          <w:u w:val="none"/>
                        </w:rPr>
                      </w:pPr>
                      <w:r w:rsidRPr="006346D6">
                        <w:rPr>
                          <w:rStyle w:val="Hyperlink"/>
                          <w:rFonts w:asciiTheme="minorHAnsi" w:hAnsiTheme="minorHAnsi" w:cstheme="minorBidi"/>
                          <w:bCs/>
                          <w:color w:val="auto"/>
                          <w:kern w:val="24"/>
                          <w:sz w:val="16"/>
                          <w:szCs w:val="16"/>
                          <w:u w:val="none"/>
                        </w:rPr>
                        <w:t>ACS OCTPP 1-4-18</w:t>
                      </w:r>
                      <w:r w:rsidR="00D34003" w:rsidRPr="006346D6">
                        <w:rPr>
                          <w:rStyle w:val="Hyperlink"/>
                          <w:rFonts w:asciiTheme="minorHAnsi" w:hAnsiTheme="minorHAnsi" w:cstheme="minorBidi"/>
                          <w:bCs/>
                          <w:color w:val="auto"/>
                          <w:kern w:val="24"/>
                          <w:sz w:val="16"/>
                          <w:szCs w:val="16"/>
                          <w:u w:val="none"/>
                        </w:rPr>
                        <w:t xml:space="preserve">                 </w:t>
                      </w:r>
                    </w:p>
                    <w:p w:rsidR="00071AC7" w:rsidRPr="00071AC7" w:rsidRDefault="00071AC7" w:rsidP="006346D6">
                      <w:pPr>
                        <w:pStyle w:val="NormalWeb"/>
                        <w:spacing w:before="0" w:beforeAutospacing="0" w:after="40" w:afterAutospacing="0"/>
                        <w:jc w:val="right"/>
                        <w:rPr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D5323D" w:rsidRPr="00071AC7" w:rsidRDefault="00D5323D" w:rsidP="00C95216">
                      <w:pPr>
                        <w:pStyle w:val="NormalWeb"/>
                        <w:spacing w:before="0" w:beforeAutospacing="0" w:after="40" w:afterAutospacing="0"/>
                        <w:rPr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071AC7">
                        <w:rPr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</w:r>
                      <w:r w:rsidRPr="00071AC7">
                        <w:rPr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</w:r>
                      <w:r w:rsidRPr="00071AC7">
                        <w:rPr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</w:r>
                      <w:r w:rsidRPr="00071AC7">
                        <w:rPr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</w:r>
                    </w:p>
                    <w:p w:rsidR="00D5323D" w:rsidRPr="00D5323D" w:rsidRDefault="00D5323D" w:rsidP="007C5EF4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071AC7">
                        <w:rPr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</w:r>
                      <w:r w:rsidRPr="00071AC7">
                        <w:rPr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</w:r>
                      <w:r w:rsidRPr="00071AC7">
                        <w:rPr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  <w:t>Updated 1-22-16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7627" w:rsidSect="007C5EF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D05617"/>
    <w:multiLevelType w:val="hybridMultilevel"/>
    <w:tmpl w:val="DA989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EF4"/>
    <w:rsid w:val="00055F20"/>
    <w:rsid w:val="00071AC7"/>
    <w:rsid w:val="00110104"/>
    <w:rsid w:val="001A13C9"/>
    <w:rsid w:val="001A7627"/>
    <w:rsid w:val="001E46D2"/>
    <w:rsid w:val="00306E0B"/>
    <w:rsid w:val="006346D6"/>
    <w:rsid w:val="007C5EF4"/>
    <w:rsid w:val="0093664B"/>
    <w:rsid w:val="00AC5B39"/>
    <w:rsid w:val="00B220E0"/>
    <w:rsid w:val="00C95216"/>
    <w:rsid w:val="00D34003"/>
    <w:rsid w:val="00D5323D"/>
    <w:rsid w:val="00FA16C4"/>
    <w:rsid w:val="00FD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03A352-C53A-4355-85BA-2DA0E818F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5E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C5EF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3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52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or.org/" TargetMode="External"/><Relationship Id="rId13" Type="http://schemas.openxmlformats.org/officeDocument/2006/relationships/hyperlink" Target="http://www.safehorizon.org/" TargetMode="External"/><Relationship Id="rId18" Type="http://schemas.openxmlformats.org/officeDocument/2006/relationships/hyperlink" Target="http://www.gems-girls.org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purpleclinic@institute.org" TargetMode="External"/><Relationship Id="rId7" Type="http://schemas.openxmlformats.org/officeDocument/2006/relationships/hyperlink" Target="mailto:socialworker@dayoneny.org" TargetMode="External"/><Relationship Id="rId12" Type="http://schemas.openxmlformats.org/officeDocument/2006/relationships/hyperlink" Target="mailto:purpleclinic@institute.org" TargetMode="External"/><Relationship Id="rId17" Type="http://schemas.openxmlformats.org/officeDocument/2006/relationships/hyperlink" Target="http://www.door.org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ocialworker@dayoneny.org" TargetMode="External"/><Relationship Id="rId20" Type="http://schemas.openxmlformats.org/officeDocument/2006/relationships/hyperlink" Target="mailto:gateways@jccany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mailto:gateways@jccany.org" TargetMode="External"/><Relationship Id="rId24" Type="http://schemas.openxmlformats.org/officeDocument/2006/relationships/hyperlink" Target="http://www.wagehour.dol.gov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wagehour.dol.gov" TargetMode="External"/><Relationship Id="rId23" Type="http://schemas.openxmlformats.org/officeDocument/2006/relationships/hyperlink" Target="http://www.sanctuaryforfamilies.org" TargetMode="External"/><Relationship Id="rId10" Type="http://schemas.openxmlformats.org/officeDocument/2006/relationships/hyperlink" Target="http://www.hmi.org/" TargetMode="External"/><Relationship Id="rId19" Type="http://schemas.openxmlformats.org/officeDocument/2006/relationships/hyperlink" Target="http://www.hmi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ems-girls.org/" TargetMode="External"/><Relationship Id="rId14" Type="http://schemas.openxmlformats.org/officeDocument/2006/relationships/hyperlink" Target="http://www.sanctuaryforfamilies.org" TargetMode="External"/><Relationship Id="rId22" Type="http://schemas.openxmlformats.org/officeDocument/2006/relationships/hyperlink" Target="http://www.safehorizon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Children Services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NYC Children Services</dc:creator>
  <cp:lastModifiedBy>Higgins, Selina</cp:lastModifiedBy>
  <cp:revision>2</cp:revision>
  <dcterms:created xsi:type="dcterms:W3CDTF">2018-01-10T20:40:00Z</dcterms:created>
  <dcterms:modified xsi:type="dcterms:W3CDTF">2018-01-10T20:40:00Z</dcterms:modified>
</cp:coreProperties>
</file>