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E0681" w14:textId="77777777" w:rsidR="00666073" w:rsidRDefault="00666073" w:rsidP="00666073">
      <w:pPr>
        <w:pStyle w:val="BodyText"/>
        <w:ind w:left="0"/>
        <w:rPr>
          <w:color w:val="76923C"/>
        </w:rPr>
      </w:pPr>
      <w:bookmarkStart w:id="0" w:name="_GoBack"/>
      <w:bookmarkEnd w:id="0"/>
      <w:r w:rsidRPr="0003127A">
        <w:rPr>
          <w:color w:val="76923C"/>
        </w:rPr>
        <w:t>{</w:t>
      </w:r>
      <w:r w:rsidR="00E93148" w:rsidRPr="0003127A">
        <w:rPr>
          <w:color w:val="76923C"/>
        </w:rPr>
        <w:t>Text in green is instructional and can be removed when using the documents.</w:t>
      </w:r>
      <w:r w:rsidRPr="0003127A">
        <w:rPr>
          <w:color w:val="76923C"/>
        </w:rPr>
        <w:t>}</w:t>
      </w:r>
    </w:p>
    <w:p w14:paraId="037E0682" w14:textId="77777777" w:rsidR="0003127A" w:rsidRDefault="00FC5884" w:rsidP="00666073">
      <w:pPr>
        <w:pStyle w:val="BodyText"/>
        <w:ind w:left="0"/>
        <w:rPr>
          <w:color w:val="76923C"/>
        </w:rPr>
      </w:pPr>
      <w:r>
        <w:rPr>
          <w:color w:val="76923C"/>
        </w:rPr>
        <w:t>Once you have a sense of the Strategies and Tactics involved in each Objective – and you know which Branch or Group owns each Objective, you can begin the in-depth planning on how to fullfill each Objective – including resource needs, information needs, some specific actions and how the Objective will be fulfilled for the most vulnerable.</w:t>
      </w:r>
      <w:r w:rsidR="00154730">
        <w:rPr>
          <w:color w:val="76923C"/>
        </w:rPr>
        <w:t xml:space="preserve"> This is essentially to roadmap of the work required to meet the desired End State. </w:t>
      </w:r>
    </w:p>
    <w:p w14:paraId="037E0683" w14:textId="77777777" w:rsidR="005574F0" w:rsidRDefault="005574F0" w:rsidP="00666073">
      <w:pPr>
        <w:pStyle w:val="BodyText"/>
        <w:ind w:left="0"/>
        <w:rPr>
          <w:color w:val="76923C"/>
        </w:rPr>
      </w:pPr>
      <w:r>
        <w:rPr>
          <w:color w:val="76923C"/>
        </w:rPr>
        <w:t>To prepare, this document should be populated with material from the outcome of your Courses of Action brainstorms.</w:t>
      </w:r>
    </w:p>
    <w:p w14:paraId="037E0684" w14:textId="77777777" w:rsidR="00707C04" w:rsidRDefault="00707C04" w:rsidP="00666073">
      <w:pPr>
        <w:pStyle w:val="BodyText"/>
        <w:ind w:left="0"/>
        <w:rPr>
          <w:color w:val="76923C"/>
        </w:rPr>
      </w:pPr>
      <w:r>
        <w:rPr>
          <w:color w:val="76923C"/>
        </w:rPr>
        <w:t xml:space="preserve">Please note that a big part of the importance of this document is having the owners of each Objective discuss and debate its contents – and discuss those contents with outside stakeholders with whom they will coordinate. </w:t>
      </w:r>
      <w:r w:rsidR="00154730">
        <w:rPr>
          <w:color w:val="76923C"/>
        </w:rPr>
        <w:t xml:space="preserve">It should not just be sent out for review. </w:t>
      </w:r>
      <w:r w:rsidR="00DF0F6D">
        <w:rPr>
          <w:color w:val="76923C"/>
        </w:rPr>
        <w:t>Use this metric: If</w:t>
      </w:r>
      <w:r w:rsidR="00154730">
        <w:rPr>
          <w:color w:val="76923C"/>
        </w:rPr>
        <w:t xml:space="preserve"> a specific group</w:t>
      </w:r>
      <w:r w:rsidR="00DF0F6D">
        <w:rPr>
          <w:color w:val="76923C"/>
        </w:rPr>
        <w:t>, organization or audience</w:t>
      </w:r>
      <w:r w:rsidR="00154730">
        <w:rPr>
          <w:color w:val="76923C"/>
        </w:rPr>
        <w:t xml:space="preserve"> is me</w:t>
      </w:r>
      <w:r w:rsidR="00DF0F6D">
        <w:rPr>
          <w:color w:val="76923C"/>
        </w:rPr>
        <w:t xml:space="preserve">ntioned within this document, they should have a role in developing its contents. </w:t>
      </w:r>
      <w:r w:rsidR="00C85F27">
        <w:rPr>
          <w:color w:val="76923C"/>
        </w:rPr>
        <w:t>Yes, that will make the process take longer, but the document is no good without that debate.</w:t>
      </w:r>
    </w:p>
    <w:p w14:paraId="037E0685" w14:textId="77777777" w:rsidR="00881274" w:rsidRDefault="00881274" w:rsidP="00666073">
      <w:pPr>
        <w:pStyle w:val="BodyText"/>
        <w:ind w:left="0"/>
        <w:rPr>
          <w:color w:val="76923C"/>
        </w:rPr>
      </w:pPr>
      <w:r>
        <w:rPr>
          <w:color w:val="76923C"/>
        </w:rPr>
        <w:t>Once this is complete, it can serve as both an Objective-based chapter for a plan or an all-hazards guide for a particular Operation. The first two pages (through the strategy table) will be a good checklist for the owners of the Objective to use during a</w:t>
      </w:r>
      <w:r w:rsidR="00BC53D3">
        <w:rPr>
          <w:color w:val="76923C"/>
        </w:rPr>
        <w:t>n</w:t>
      </w:r>
      <w:r>
        <w:rPr>
          <w:color w:val="76923C"/>
        </w:rPr>
        <w:t xml:space="preserve"> incident response.</w:t>
      </w:r>
    </w:p>
    <w:p w14:paraId="037E0686" w14:textId="77777777" w:rsidR="00895B89" w:rsidRPr="0003127A" w:rsidRDefault="00895B89" w:rsidP="00666073">
      <w:pPr>
        <w:pStyle w:val="BodyText"/>
        <w:ind w:left="0"/>
        <w:rPr>
          <w:color w:val="76923C"/>
        </w:rPr>
      </w:pPr>
      <w:r>
        <w:rPr>
          <w:color w:val="76923C"/>
        </w:rPr>
        <w:t xml:space="preserve">Please note that some Pandemic-based language is used in this template. This should be adjusted for the Phases </w:t>
      </w:r>
      <w:r w:rsidR="00E820D4">
        <w:rPr>
          <w:color w:val="76923C"/>
        </w:rPr>
        <w:t>indicated</w:t>
      </w:r>
      <w:r>
        <w:rPr>
          <w:color w:val="76923C"/>
        </w:rPr>
        <w:t xml:space="preserve"> in the Course of Action you are pursuing.</w:t>
      </w:r>
    </w:p>
    <w:p w14:paraId="037E0687" w14:textId="77777777" w:rsidR="00666073" w:rsidRPr="00821A94" w:rsidRDefault="00666073" w:rsidP="00666073">
      <w:pPr>
        <w:pStyle w:val="BodyText"/>
        <w:ind w:left="0"/>
        <w:rPr>
          <w:color w:val="76923C"/>
        </w:rPr>
      </w:pPr>
      <w:r>
        <w:rPr>
          <w:b/>
        </w:rPr>
        <w:t xml:space="preserve">Objective: </w:t>
      </w:r>
      <w:r w:rsidRPr="00130ABE">
        <w:rPr>
          <w:b/>
        </w:rPr>
        <w:t xml:space="preserve">  </w:t>
      </w:r>
      <w:r w:rsidRPr="00821A94">
        <w:rPr>
          <w:color w:val="76923C"/>
        </w:rPr>
        <w:t xml:space="preserve">One specific </w:t>
      </w:r>
      <w:r w:rsidRPr="00821A94">
        <w:rPr>
          <w:i/>
          <w:color w:val="76923C"/>
        </w:rPr>
        <w:t>active</w:t>
      </w:r>
      <w:r w:rsidRPr="00821A94">
        <w:rPr>
          <w:color w:val="76923C"/>
        </w:rPr>
        <w:t xml:space="preserve"> sentence for what you’re trying to do.  </w:t>
      </w:r>
      <w:r w:rsidR="00AB7996" w:rsidRPr="00821A94">
        <w:rPr>
          <w:color w:val="76923C"/>
        </w:rPr>
        <w:t>Should be numbered.</w:t>
      </w:r>
    </w:p>
    <w:tbl>
      <w:tblPr>
        <w:tblW w:w="0" w:type="auto"/>
        <w:tblLook w:val="01E0" w:firstRow="1" w:lastRow="1" w:firstColumn="1" w:lastColumn="1" w:noHBand="0" w:noVBand="0"/>
      </w:tblPr>
      <w:tblGrid>
        <w:gridCol w:w="4718"/>
        <w:gridCol w:w="6298"/>
      </w:tblGrid>
      <w:tr w:rsidR="00666073" w14:paraId="037E0689" w14:textId="77777777" w:rsidTr="003401A4">
        <w:tc>
          <w:tcPr>
            <w:tcW w:w="11592" w:type="dxa"/>
            <w:gridSpan w:val="2"/>
          </w:tcPr>
          <w:p w14:paraId="037E0688" w14:textId="77777777" w:rsidR="00666073" w:rsidRPr="003C08F3" w:rsidRDefault="00666073" w:rsidP="003401A4">
            <w:pPr>
              <w:jc w:val="center"/>
              <w:rPr>
                <w:b/>
                <w:color w:val="000000"/>
                <w:sz w:val="28"/>
                <w:szCs w:val="28"/>
                <w:u w:val="single"/>
              </w:rPr>
            </w:pPr>
            <w:r w:rsidRPr="003C08F3">
              <w:rPr>
                <w:b/>
                <w:color w:val="000000"/>
                <w:sz w:val="28"/>
                <w:szCs w:val="28"/>
                <w:u w:val="single"/>
              </w:rPr>
              <w:t>EXECUTIVE OVERVIEW</w:t>
            </w:r>
          </w:p>
        </w:tc>
      </w:tr>
      <w:tr w:rsidR="00666073" w14:paraId="037E0698" w14:textId="77777777" w:rsidTr="003401A4">
        <w:tc>
          <w:tcPr>
            <w:tcW w:w="4968" w:type="dxa"/>
          </w:tcPr>
          <w:p w14:paraId="037E068A" w14:textId="77777777" w:rsidR="00666073" w:rsidRDefault="00666073" w:rsidP="003401A4">
            <w:pPr>
              <w:pStyle w:val="CM23"/>
              <w:spacing w:after="0" w:line="280" w:lineRule="atLeast"/>
              <w:ind w:right="90"/>
              <w:rPr>
                <w:rFonts w:ascii="Cambria" w:hAnsi="Cambria"/>
                <w:b/>
                <w:sz w:val="22"/>
              </w:rPr>
            </w:pPr>
            <w:r w:rsidRPr="00130ABE">
              <w:rPr>
                <w:rFonts w:ascii="Cambria" w:hAnsi="Cambria"/>
                <w:b/>
                <w:sz w:val="22"/>
              </w:rPr>
              <w:t>Overview</w:t>
            </w:r>
          </w:p>
          <w:p w14:paraId="037E068B" w14:textId="77777777" w:rsidR="00666073" w:rsidRPr="00821A94" w:rsidRDefault="00666073" w:rsidP="003401A4">
            <w:pPr>
              <w:rPr>
                <w:color w:val="76923C"/>
              </w:rPr>
            </w:pPr>
            <w:r w:rsidRPr="00821A94">
              <w:rPr>
                <w:color w:val="76923C"/>
              </w:rPr>
              <w:t>A brief paragraph with executive highlights of the objective, mentioning major actions.</w:t>
            </w:r>
          </w:p>
          <w:p w14:paraId="037E068C" w14:textId="77777777" w:rsidR="00666073" w:rsidRPr="00130ABE" w:rsidRDefault="00666073" w:rsidP="003401A4"/>
          <w:p w14:paraId="037E068D" w14:textId="77777777" w:rsidR="00666073" w:rsidRPr="00130ABE" w:rsidRDefault="00666073" w:rsidP="003401A4">
            <w:pPr>
              <w:rPr>
                <w:b/>
                <w:color w:val="000000"/>
              </w:rPr>
            </w:pPr>
            <w:r w:rsidRPr="00130ABE">
              <w:rPr>
                <w:b/>
                <w:color w:val="000000"/>
              </w:rPr>
              <w:t xml:space="preserve">Major </w:t>
            </w:r>
            <w:r>
              <w:rPr>
                <w:b/>
                <w:color w:val="000000"/>
              </w:rPr>
              <w:t xml:space="preserve">Challenges in a Pandemic </w:t>
            </w:r>
          </w:p>
          <w:p w14:paraId="037E068E" w14:textId="77777777" w:rsidR="00666073" w:rsidRPr="00821A94" w:rsidRDefault="00666073" w:rsidP="003401A4">
            <w:pPr>
              <w:rPr>
                <w:i/>
                <w:color w:val="76923C"/>
              </w:rPr>
            </w:pPr>
            <w:r w:rsidRPr="00821A94">
              <w:rPr>
                <w:color w:val="76923C"/>
              </w:rPr>
              <w:t xml:space="preserve">A bulleted list of the key issues or challenges that arise during a pandemic for this objective. Should answer the question </w:t>
            </w:r>
            <w:r w:rsidRPr="00821A94">
              <w:rPr>
                <w:i/>
                <w:color w:val="76923C"/>
              </w:rPr>
              <w:t>What’s the problem you’re trying to solve?</w:t>
            </w:r>
          </w:p>
          <w:p w14:paraId="037E068F" w14:textId="77777777" w:rsidR="00666073" w:rsidRPr="00130ABE" w:rsidRDefault="00666073" w:rsidP="003401A4"/>
        </w:tc>
        <w:tc>
          <w:tcPr>
            <w:tcW w:w="6624" w:type="dxa"/>
          </w:tcPr>
          <w:p w14:paraId="037E0690" w14:textId="77777777" w:rsidR="00666073" w:rsidRDefault="00666073" w:rsidP="003401A4">
            <w:pPr>
              <w:rPr>
                <w:b/>
                <w:color w:val="000000"/>
              </w:rPr>
            </w:pPr>
            <w:r w:rsidRPr="00130ABE">
              <w:rPr>
                <w:b/>
                <w:color w:val="000000"/>
              </w:rPr>
              <w:t xml:space="preserve">Responsibilities </w:t>
            </w:r>
          </w:p>
          <w:p w14:paraId="037E0691" w14:textId="77777777" w:rsidR="00666073" w:rsidRPr="00821A94" w:rsidRDefault="00666073" w:rsidP="003401A4">
            <w:pPr>
              <w:rPr>
                <w:color w:val="76923C"/>
              </w:rPr>
            </w:pPr>
            <w:r w:rsidRPr="00821A94">
              <w:rPr>
                <w:color w:val="76923C"/>
              </w:rPr>
              <w:t xml:space="preserve">A bulleted list of the Agency responsibilities in this area. If there are key partnerships in other agencies, can list them here, too. </w:t>
            </w:r>
          </w:p>
          <w:p w14:paraId="037E0692" w14:textId="77777777" w:rsidR="00666073" w:rsidRDefault="00666073" w:rsidP="003401A4">
            <w:pPr>
              <w:rPr>
                <w:b/>
                <w:color w:val="000000"/>
              </w:rPr>
            </w:pPr>
          </w:p>
          <w:p w14:paraId="037E0693" w14:textId="77777777" w:rsidR="00666073" w:rsidRPr="00637965" w:rsidRDefault="00666073" w:rsidP="003401A4">
            <w:pPr>
              <w:rPr>
                <w:b/>
                <w:color w:val="000000"/>
              </w:rPr>
            </w:pPr>
            <w:r>
              <w:rPr>
                <w:b/>
                <w:color w:val="000000"/>
              </w:rPr>
              <w:t>Roles</w:t>
            </w:r>
          </w:p>
          <w:p w14:paraId="037E0694" w14:textId="77777777" w:rsidR="00666073" w:rsidRPr="00821A94" w:rsidRDefault="00666073" w:rsidP="00666073">
            <w:pPr>
              <w:numPr>
                <w:ilvl w:val="0"/>
                <w:numId w:val="9"/>
              </w:numPr>
              <w:rPr>
                <w:bCs/>
                <w:color w:val="76923C"/>
              </w:rPr>
            </w:pPr>
            <w:r w:rsidRPr="00821A94">
              <w:rPr>
                <w:bCs/>
                <w:color w:val="76923C"/>
              </w:rPr>
              <w:t xml:space="preserve">A bulleted list of roles within the ICS Structure on this issue, including which </w:t>
            </w:r>
            <w:r w:rsidR="0048334E" w:rsidRPr="00821A94">
              <w:rPr>
                <w:bCs/>
                <w:color w:val="76923C"/>
              </w:rPr>
              <w:t>Branch or</w:t>
            </w:r>
            <w:r w:rsidRPr="00821A94">
              <w:rPr>
                <w:bCs/>
                <w:color w:val="76923C"/>
              </w:rPr>
              <w:t xml:space="preserve"> G</w:t>
            </w:r>
            <w:r w:rsidR="00FB16BE" w:rsidRPr="00821A94">
              <w:rPr>
                <w:bCs/>
                <w:color w:val="76923C"/>
              </w:rPr>
              <w:t>roup owns the objective.</w:t>
            </w:r>
          </w:p>
          <w:p w14:paraId="037E0695" w14:textId="77777777" w:rsidR="00666073" w:rsidRPr="00821A94" w:rsidRDefault="00666073" w:rsidP="00666073">
            <w:pPr>
              <w:numPr>
                <w:ilvl w:val="0"/>
                <w:numId w:val="9"/>
              </w:numPr>
              <w:rPr>
                <w:bCs/>
                <w:color w:val="76923C"/>
              </w:rPr>
            </w:pPr>
            <w:r w:rsidRPr="00821A94">
              <w:rPr>
                <w:bCs/>
                <w:color w:val="76923C"/>
              </w:rPr>
              <w:t>Other Groups (e.g., PIO) can be listed here if they have specific tasks within the objective.</w:t>
            </w:r>
          </w:p>
          <w:p w14:paraId="037E0696" w14:textId="77777777" w:rsidR="00666073" w:rsidRPr="00821A94" w:rsidRDefault="00666073" w:rsidP="00666073">
            <w:pPr>
              <w:numPr>
                <w:ilvl w:val="0"/>
                <w:numId w:val="9"/>
              </w:numPr>
              <w:rPr>
                <w:bCs/>
                <w:color w:val="76923C"/>
              </w:rPr>
            </w:pPr>
            <w:r w:rsidRPr="00821A94">
              <w:rPr>
                <w:bCs/>
                <w:color w:val="76923C"/>
              </w:rPr>
              <w:t xml:space="preserve">Parts of the day-to-day org structure should be included for specific Subject Matter Expertise or program ownership related to this objective. </w:t>
            </w:r>
          </w:p>
          <w:p w14:paraId="037E0697" w14:textId="77777777" w:rsidR="00666073" w:rsidRPr="0045671D" w:rsidRDefault="00666073" w:rsidP="003401A4">
            <w:pPr>
              <w:rPr>
                <w:b/>
                <w:color w:val="76923C"/>
              </w:rPr>
            </w:pPr>
          </w:p>
        </w:tc>
      </w:tr>
    </w:tbl>
    <w:p w14:paraId="037E0699" w14:textId="77777777" w:rsidR="00666073" w:rsidRDefault="00666073" w:rsidP="00666073">
      <w:pPr>
        <w:jc w:val="center"/>
        <w:rPr>
          <w:b/>
          <w:color w:val="000000"/>
          <w:sz w:val="28"/>
          <w:szCs w:val="28"/>
          <w:u w:val="single"/>
        </w:rPr>
      </w:pPr>
      <w:r w:rsidRPr="008E3518">
        <w:rPr>
          <w:b/>
          <w:color w:val="000000"/>
          <w:sz w:val="28"/>
          <w:szCs w:val="28"/>
          <w:u w:val="single"/>
        </w:rPr>
        <w:t xml:space="preserve">KEY </w:t>
      </w:r>
      <w:r>
        <w:rPr>
          <w:b/>
          <w:color w:val="000000"/>
          <w:sz w:val="28"/>
          <w:szCs w:val="28"/>
          <w:u w:val="single"/>
        </w:rPr>
        <w:t>XXXX STRATEGIES</w:t>
      </w:r>
      <w:r w:rsidRPr="008E3518">
        <w:rPr>
          <w:b/>
          <w:color w:val="000000"/>
          <w:sz w:val="28"/>
          <w:szCs w:val="28"/>
          <w:u w:val="single"/>
        </w:rPr>
        <w:t xml:space="preserve"> BY INTERVAL AND SCENARIO</w:t>
      </w:r>
    </w:p>
    <w:p w14:paraId="037E069A" w14:textId="77777777" w:rsidR="00666073" w:rsidRDefault="00666073" w:rsidP="00666073">
      <w:pPr>
        <w:rPr>
          <w:color w:val="000000"/>
        </w:rPr>
      </w:pPr>
      <w:r>
        <w:rPr>
          <w:color w:val="000000"/>
        </w:rPr>
        <w:t>The following strategies will be used to accomplish the above objective during the various phases of the response. They are described in more detail in the following Operational Guide.</w:t>
      </w:r>
    </w:p>
    <w:p w14:paraId="037E069B" w14:textId="77777777" w:rsidR="00666073" w:rsidRDefault="00666073" w:rsidP="00666073">
      <w:pPr>
        <w:rPr>
          <w:color w:val="000000"/>
        </w:rPr>
      </w:pPr>
    </w:p>
    <w:p w14:paraId="037E069C" w14:textId="77777777" w:rsidR="00666073" w:rsidRPr="00821A94" w:rsidRDefault="00666073" w:rsidP="00666073">
      <w:pPr>
        <w:rPr>
          <w:color w:val="76923C"/>
        </w:rPr>
      </w:pPr>
      <w:r w:rsidRPr="00821A94">
        <w:rPr>
          <w:color w:val="76923C"/>
        </w:rPr>
        <w:t xml:space="preserve">Here, each </w:t>
      </w:r>
      <w:r w:rsidRPr="00821A94">
        <w:rPr>
          <w:i/>
          <w:color w:val="76923C"/>
        </w:rPr>
        <w:t>objective</w:t>
      </w:r>
      <w:r w:rsidRPr="00821A94">
        <w:rPr>
          <w:color w:val="76923C"/>
        </w:rPr>
        <w:t xml:space="preserve"> is broken into the </w:t>
      </w:r>
      <w:r w:rsidRPr="00821A94">
        <w:rPr>
          <w:i/>
          <w:color w:val="76923C"/>
        </w:rPr>
        <w:t>strategies</w:t>
      </w:r>
      <w:r w:rsidRPr="00821A94">
        <w:rPr>
          <w:color w:val="76923C"/>
        </w:rPr>
        <w:t xml:space="preserve"> that are needed to accomplish it throughout all the Intervals of a </w:t>
      </w:r>
      <w:r w:rsidRPr="00821A94">
        <w:rPr>
          <w:i/>
          <w:color w:val="76923C"/>
        </w:rPr>
        <w:t>pandemic</w:t>
      </w:r>
      <w:r w:rsidRPr="00821A94">
        <w:rPr>
          <w:color w:val="76923C"/>
        </w:rPr>
        <w:t xml:space="preserve"> for both a Mild/Moderate and a Severe </w:t>
      </w:r>
      <w:r w:rsidRPr="00821A94">
        <w:rPr>
          <w:i/>
          <w:color w:val="76923C"/>
        </w:rPr>
        <w:t>scenario</w:t>
      </w:r>
      <w:r w:rsidRPr="00821A94">
        <w:rPr>
          <w:color w:val="76923C"/>
        </w:rPr>
        <w:t xml:space="preserve">. </w:t>
      </w:r>
    </w:p>
    <w:p w14:paraId="037E069D" w14:textId="77777777" w:rsidR="00666073" w:rsidRPr="00821A94" w:rsidRDefault="00666073" w:rsidP="00666073">
      <w:pPr>
        <w:rPr>
          <w:color w:val="76923C"/>
        </w:rPr>
      </w:pPr>
    </w:p>
    <w:p w14:paraId="037E069E" w14:textId="77777777" w:rsidR="00666073" w:rsidRPr="00821A94" w:rsidRDefault="00666073" w:rsidP="00666073">
      <w:pPr>
        <w:rPr>
          <w:color w:val="76923C"/>
        </w:rPr>
      </w:pPr>
      <w:r w:rsidRPr="00821A94">
        <w:rPr>
          <w:color w:val="76923C"/>
        </w:rPr>
        <w:t>This chart is an executive level overview of all the strategies that may be undertaken. Key questions:</w:t>
      </w:r>
    </w:p>
    <w:p w14:paraId="037E069F" w14:textId="77777777" w:rsidR="00666073" w:rsidRPr="00821A94" w:rsidRDefault="00666073" w:rsidP="00666073">
      <w:pPr>
        <w:numPr>
          <w:ilvl w:val="0"/>
          <w:numId w:val="10"/>
        </w:numPr>
        <w:rPr>
          <w:color w:val="76923C"/>
        </w:rPr>
      </w:pPr>
      <w:r w:rsidRPr="00821A94">
        <w:rPr>
          <w:color w:val="76923C"/>
        </w:rPr>
        <w:t>Are these the right strategies?</w:t>
      </w:r>
    </w:p>
    <w:p w14:paraId="037E06A0" w14:textId="77777777" w:rsidR="00666073" w:rsidRPr="00821A94" w:rsidRDefault="00666073" w:rsidP="00666073">
      <w:pPr>
        <w:numPr>
          <w:ilvl w:val="0"/>
          <w:numId w:val="10"/>
        </w:numPr>
        <w:rPr>
          <w:color w:val="76923C"/>
        </w:rPr>
      </w:pPr>
      <w:r w:rsidRPr="00821A94">
        <w:rPr>
          <w:color w:val="76923C"/>
        </w:rPr>
        <w:t>Are any key strategies missing?</w:t>
      </w:r>
    </w:p>
    <w:p w14:paraId="037E06A1" w14:textId="77777777" w:rsidR="00666073" w:rsidRPr="00821A94" w:rsidRDefault="00666073" w:rsidP="00666073">
      <w:pPr>
        <w:numPr>
          <w:ilvl w:val="0"/>
          <w:numId w:val="10"/>
        </w:numPr>
        <w:rPr>
          <w:color w:val="76923C"/>
        </w:rPr>
      </w:pPr>
      <w:r w:rsidRPr="00821A94">
        <w:rPr>
          <w:color w:val="76923C"/>
        </w:rPr>
        <w:t>Does the name of each strategy clearly indicate the work that will be done for it?</w:t>
      </w:r>
    </w:p>
    <w:p w14:paraId="037E06A2" w14:textId="77777777" w:rsidR="00666073" w:rsidRPr="00821A94" w:rsidRDefault="00666073" w:rsidP="00666073">
      <w:pPr>
        <w:rPr>
          <w:color w:val="76923C"/>
        </w:rPr>
      </w:pPr>
    </w:p>
    <w:p w14:paraId="037E06A3" w14:textId="77777777" w:rsidR="00666073" w:rsidRPr="00821A94" w:rsidRDefault="00666073" w:rsidP="00666073">
      <w:pPr>
        <w:rPr>
          <w:color w:val="76923C"/>
        </w:rPr>
      </w:pPr>
      <w:r w:rsidRPr="00821A94">
        <w:rPr>
          <w:color w:val="76923C"/>
        </w:rPr>
        <w:lastRenderedPageBreak/>
        <w:t>When complete, this should be a thumbnail view of the objective, and the numbered strategies should make it easy to find that piece of the larger document.</w:t>
      </w:r>
    </w:p>
    <w:p w14:paraId="037E06A4" w14:textId="77777777" w:rsidR="00666073" w:rsidRPr="00AA079D" w:rsidRDefault="00666073" w:rsidP="00666073">
      <w:pPr>
        <w:rPr>
          <w:color w:val="000000"/>
        </w:rPr>
      </w:pPr>
    </w:p>
    <w:tbl>
      <w:tblPr>
        <w:tblW w:w="0" w:type="auto"/>
        <w:tblBorders>
          <w:insideH w:val="single" w:sz="18" w:space="0" w:color="FFFFFF"/>
          <w:insideV w:val="single" w:sz="18" w:space="0" w:color="FFFFFF"/>
        </w:tblBorders>
        <w:tblLook w:val="01E0" w:firstRow="1" w:lastRow="1" w:firstColumn="1" w:lastColumn="1" w:noHBand="0" w:noVBand="0"/>
      </w:tblPr>
      <w:tblGrid>
        <w:gridCol w:w="1626"/>
        <w:gridCol w:w="4769"/>
        <w:gridCol w:w="4621"/>
      </w:tblGrid>
      <w:tr w:rsidR="00666073" w14:paraId="037E06A7" w14:textId="77777777" w:rsidTr="003401A4">
        <w:tc>
          <w:tcPr>
            <w:tcW w:w="1626" w:type="dxa"/>
            <w:vMerge w:val="restart"/>
            <w:tcBorders>
              <w:top w:val="nil"/>
              <w:left w:val="nil"/>
              <w:bottom w:val="single" w:sz="18" w:space="0" w:color="FFFFFF"/>
              <w:right w:val="single" w:sz="18" w:space="0" w:color="FFFFFF"/>
            </w:tcBorders>
            <w:shd w:val="clear" w:color="auto" w:fill="C0C0C0"/>
          </w:tcPr>
          <w:p w14:paraId="037E06A5" w14:textId="77777777" w:rsidR="00666073" w:rsidRDefault="00666073" w:rsidP="003401A4">
            <w:pPr>
              <w:rPr>
                <w:b/>
                <w:bCs/>
                <w:color w:val="000000"/>
                <w:sz w:val="24"/>
                <w:szCs w:val="24"/>
              </w:rPr>
            </w:pPr>
            <w:r>
              <w:rPr>
                <w:b/>
                <w:bCs/>
                <w:color w:val="000000"/>
                <w:sz w:val="24"/>
                <w:szCs w:val="24"/>
              </w:rPr>
              <w:t>Interval</w:t>
            </w:r>
          </w:p>
        </w:tc>
        <w:tc>
          <w:tcPr>
            <w:tcW w:w="9822" w:type="dxa"/>
            <w:gridSpan w:val="2"/>
            <w:tcBorders>
              <w:top w:val="nil"/>
              <w:left w:val="single" w:sz="18" w:space="0" w:color="FFFFFF"/>
              <w:bottom w:val="single" w:sz="18" w:space="0" w:color="FFFFFF"/>
              <w:right w:val="nil"/>
            </w:tcBorders>
            <w:shd w:val="clear" w:color="auto" w:fill="C0C0C0"/>
          </w:tcPr>
          <w:p w14:paraId="037E06A6" w14:textId="77777777" w:rsidR="00666073" w:rsidRDefault="00FB16BE" w:rsidP="003401A4">
            <w:pPr>
              <w:jc w:val="center"/>
              <w:rPr>
                <w:b/>
                <w:bCs/>
                <w:color w:val="000000"/>
                <w:sz w:val="24"/>
                <w:szCs w:val="24"/>
              </w:rPr>
            </w:pPr>
            <w:r>
              <w:rPr>
                <w:b/>
                <w:bCs/>
                <w:color w:val="000000"/>
                <w:sz w:val="24"/>
                <w:szCs w:val="24"/>
              </w:rPr>
              <w:t xml:space="preserve">Planning </w:t>
            </w:r>
            <w:r w:rsidR="00666073">
              <w:rPr>
                <w:b/>
                <w:bCs/>
                <w:color w:val="000000"/>
                <w:sz w:val="24"/>
                <w:szCs w:val="24"/>
              </w:rPr>
              <w:t>Scenario</w:t>
            </w:r>
            <w:r>
              <w:rPr>
                <w:b/>
                <w:bCs/>
                <w:color w:val="000000"/>
                <w:sz w:val="24"/>
                <w:szCs w:val="24"/>
              </w:rPr>
              <w:t>s</w:t>
            </w:r>
          </w:p>
        </w:tc>
      </w:tr>
      <w:tr w:rsidR="00666073" w14:paraId="037E06AB" w14:textId="77777777" w:rsidTr="003401A4">
        <w:tc>
          <w:tcPr>
            <w:tcW w:w="0" w:type="auto"/>
            <w:vMerge/>
            <w:tcBorders>
              <w:top w:val="nil"/>
              <w:left w:val="nil"/>
              <w:bottom w:val="single" w:sz="18" w:space="0" w:color="FFFFFF"/>
              <w:right w:val="single" w:sz="18" w:space="0" w:color="FFFFFF"/>
            </w:tcBorders>
            <w:vAlign w:val="center"/>
          </w:tcPr>
          <w:p w14:paraId="037E06A8" w14:textId="77777777" w:rsidR="00666073" w:rsidRDefault="00666073" w:rsidP="003401A4">
            <w:pPr>
              <w:rPr>
                <w:b/>
                <w:bCs/>
                <w:color w:val="000000"/>
                <w:sz w:val="24"/>
                <w:szCs w:val="24"/>
              </w:rPr>
            </w:pPr>
          </w:p>
        </w:tc>
        <w:tc>
          <w:tcPr>
            <w:tcW w:w="4962" w:type="dxa"/>
            <w:tcBorders>
              <w:top w:val="single" w:sz="18" w:space="0" w:color="FFFFFF"/>
              <w:left w:val="single" w:sz="18" w:space="0" w:color="FFFFFF"/>
              <w:bottom w:val="single" w:sz="18" w:space="0" w:color="FFFFFF"/>
              <w:right w:val="single" w:sz="18" w:space="0" w:color="FFFFFF"/>
            </w:tcBorders>
            <w:shd w:val="clear" w:color="auto" w:fill="C0C0C0"/>
          </w:tcPr>
          <w:p w14:paraId="037E06A9" w14:textId="77777777" w:rsidR="00666073" w:rsidRDefault="00666073" w:rsidP="003401A4">
            <w:pPr>
              <w:rPr>
                <w:b/>
                <w:color w:val="000000"/>
                <w:sz w:val="24"/>
                <w:szCs w:val="24"/>
              </w:rPr>
            </w:pPr>
            <w:r>
              <w:rPr>
                <w:b/>
                <w:color w:val="000000"/>
                <w:sz w:val="24"/>
                <w:szCs w:val="24"/>
              </w:rPr>
              <w:t>Mild/Moderate</w:t>
            </w:r>
          </w:p>
        </w:tc>
        <w:tc>
          <w:tcPr>
            <w:tcW w:w="4860" w:type="dxa"/>
            <w:tcBorders>
              <w:top w:val="single" w:sz="18" w:space="0" w:color="FFFFFF"/>
              <w:left w:val="single" w:sz="18" w:space="0" w:color="FFFFFF"/>
              <w:bottom w:val="single" w:sz="18" w:space="0" w:color="FFFFFF"/>
              <w:right w:val="nil"/>
            </w:tcBorders>
            <w:shd w:val="clear" w:color="auto" w:fill="C0C0C0"/>
          </w:tcPr>
          <w:p w14:paraId="037E06AA" w14:textId="77777777" w:rsidR="00666073" w:rsidRDefault="00666073" w:rsidP="003401A4">
            <w:pPr>
              <w:rPr>
                <w:b/>
                <w:color w:val="000000"/>
                <w:sz w:val="24"/>
                <w:szCs w:val="24"/>
              </w:rPr>
            </w:pPr>
            <w:r>
              <w:rPr>
                <w:b/>
                <w:color w:val="000000"/>
                <w:sz w:val="24"/>
                <w:szCs w:val="24"/>
              </w:rPr>
              <w:t>Severe</w:t>
            </w:r>
            <w:r>
              <w:rPr>
                <w:rStyle w:val="FootnoteReference"/>
                <w:b/>
                <w:color w:val="000000"/>
                <w:sz w:val="24"/>
                <w:szCs w:val="24"/>
              </w:rPr>
              <w:footnoteReference w:id="1"/>
            </w:r>
            <w:r>
              <w:rPr>
                <w:b/>
                <w:color w:val="000000"/>
                <w:sz w:val="24"/>
                <w:szCs w:val="24"/>
              </w:rPr>
              <w:t xml:space="preserve"> </w:t>
            </w:r>
          </w:p>
        </w:tc>
      </w:tr>
      <w:tr w:rsidR="00666073" w:rsidRPr="00A71CA5" w14:paraId="037E06AF" w14:textId="77777777" w:rsidTr="003401A4">
        <w:tc>
          <w:tcPr>
            <w:tcW w:w="1626" w:type="dxa"/>
            <w:tcBorders>
              <w:top w:val="single" w:sz="18" w:space="0" w:color="FFFFFF"/>
              <w:left w:val="nil"/>
              <w:bottom w:val="single" w:sz="18" w:space="0" w:color="FFFFFF"/>
              <w:right w:val="single" w:sz="18" w:space="0" w:color="FFFFFF"/>
            </w:tcBorders>
            <w:shd w:val="clear" w:color="auto" w:fill="EAEAEA"/>
          </w:tcPr>
          <w:p w14:paraId="037E06AC" w14:textId="77777777" w:rsidR="00666073" w:rsidRDefault="00666073" w:rsidP="003401A4">
            <w:pPr>
              <w:rPr>
                <w:color w:val="000000"/>
                <w:sz w:val="24"/>
                <w:szCs w:val="24"/>
              </w:rPr>
            </w:pPr>
            <w:r>
              <w:rPr>
                <w:color w:val="000000"/>
                <w:sz w:val="24"/>
                <w:szCs w:val="24"/>
              </w:rPr>
              <w:t>Preparedness</w:t>
            </w:r>
          </w:p>
        </w:tc>
        <w:tc>
          <w:tcPr>
            <w:tcW w:w="4962" w:type="dxa"/>
            <w:tcBorders>
              <w:top w:val="single" w:sz="18" w:space="0" w:color="FFFFFF"/>
              <w:left w:val="single" w:sz="18" w:space="0" w:color="FFFFFF"/>
              <w:bottom w:val="single" w:sz="18" w:space="0" w:color="FFFFFF"/>
              <w:right w:val="single" w:sz="18" w:space="0" w:color="FFFFFF"/>
            </w:tcBorders>
            <w:shd w:val="clear" w:color="auto" w:fill="EAEAEA"/>
          </w:tcPr>
          <w:p w14:paraId="037E06AD" w14:textId="77777777" w:rsidR="00666073" w:rsidRPr="00CE7A5A" w:rsidRDefault="00666073" w:rsidP="003401A4">
            <w:r w:rsidRPr="00CE7A5A">
              <w:t>Strategy x.x</w:t>
            </w:r>
            <w:r>
              <w:t>-</w:t>
            </w:r>
          </w:p>
        </w:tc>
        <w:tc>
          <w:tcPr>
            <w:tcW w:w="4860" w:type="dxa"/>
            <w:tcBorders>
              <w:top w:val="single" w:sz="18" w:space="0" w:color="FFFFFF"/>
              <w:left w:val="single" w:sz="18" w:space="0" w:color="FFFFFF"/>
              <w:bottom w:val="single" w:sz="18" w:space="0" w:color="FFFFFF"/>
              <w:right w:val="nil"/>
            </w:tcBorders>
            <w:shd w:val="clear" w:color="auto" w:fill="EAEAEA"/>
          </w:tcPr>
          <w:p w14:paraId="037E06AE" w14:textId="77777777" w:rsidR="00666073" w:rsidRPr="00A71CA5" w:rsidRDefault="00666073" w:rsidP="003401A4">
            <w:pPr>
              <w:rPr>
                <w:color w:val="000000"/>
              </w:rPr>
            </w:pPr>
          </w:p>
        </w:tc>
      </w:tr>
      <w:tr w:rsidR="00666073" w:rsidRPr="00A71CA5" w14:paraId="037E06B3" w14:textId="77777777" w:rsidTr="003401A4">
        <w:tc>
          <w:tcPr>
            <w:tcW w:w="1626" w:type="dxa"/>
            <w:tcBorders>
              <w:top w:val="single" w:sz="18" w:space="0" w:color="FFFFFF"/>
              <w:left w:val="nil"/>
              <w:bottom w:val="single" w:sz="18" w:space="0" w:color="FFFFFF"/>
              <w:right w:val="single" w:sz="18" w:space="0" w:color="FFFFFF"/>
            </w:tcBorders>
            <w:shd w:val="pct20" w:color="000000" w:fill="FFFFFF"/>
          </w:tcPr>
          <w:p w14:paraId="037E06B0" w14:textId="77777777" w:rsidR="00666073" w:rsidRDefault="00666073" w:rsidP="003401A4">
            <w:pPr>
              <w:rPr>
                <w:color w:val="000000"/>
                <w:sz w:val="24"/>
                <w:szCs w:val="24"/>
              </w:rPr>
            </w:pPr>
            <w:r>
              <w:rPr>
                <w:color w:val="000000"/>
                <w:sz w:val="24"/>
                <w:szCs w:val="24"/>
              </w:rPr>
              <w:t>Investigation</w:t>
            </w:r>
          </w:p>
        </w:tc>
        <w:tc>
          <w:tcPr>
            <w:tcW w:w="4962" w:type="dxa"/>
            <w:tcBorders>
              <w:top w:val="single" w:sz="18" w:space="0" w:color="FFFFFF"/>
              <w:left w:val="single" w:sz="18" w:space="0" w:color="FFFFFF"/>
              <w:bottom w:val="single" w:sz="18" w:space="0" w:color="FFFFFF"/>
              <w:right w:val="single" w:sz="18" w:space="0" w:color="FFFFFF"/>
            </w:tcBorders>
            <w:shd w:val="pct20" w:color="000000" w:fill="FFFFFF"/>
          </w:tcPr>
          <w:p w14:paraId="037E06B1" w14:textId="77777777" w:rsidR="00666073" w:rsidRPr="00A71CA5" w:rsidRDefault="00666073" w:rsidP="003401A4"/>
        </w:tc>
        <w:tc>
          <w:tcPr>
            <w:tcW w:w="4860" w:type="dxa"/>
            <w:tcBorders>
              <w:top w:val="single" w:sz="18" w:space="0" w:color="FFFFFF"/>
              <w:left w:val="single" w:sz="18" w:space="0" w:color="FFFFFF"/>
              <w:bottom w:val="single" w:sz="18" w:space="0" w:color="FFFFFF"/>
              <w:right w:val="nil"/>
            </w:tcBorders>
            <w:shd w:val="pct20" w:color="000000" w:fill="FFFFFF"/>
          </w:tcPr>
          <w:p w14:paraId="037E06B2" w14:textId="77777777" w:rsidR="00666073" w:rsidRPr="00A71CA5" w:rsidRDefault="00666073" w:rsidP="003401A4">
            <w:pPr>
              <w:rPr>
                <w:color w:val="000000"/>
              </w:rPr>
            </w:pPr>
          </w:p>
        </w:tc>
      </w:tr>
      <w:tr w:rsidR="00666073" w:rsidRPr="00A71CA5" w14:paraId="037E06B7" w14:textId="77777777" w:rsidTr="003401A4">
        <w:tc>
          <w:tcPr>
            <w:tcW w:w="1626" w:type="dxa"/>
            <w:tcBorders>
              <w:top w:val="single" w:sz="18" w:space="0" w:color="FFFFFF"/>
              <w:left w:val="nil"/>
              <w:bottom w:val="single" w:sz="18" w:space="0" w:color="FFFFFF"/>
              <w:right w:val="single" w:sz="18" w:space="0" w:color="FFFFFF"/>
            </w:tcBorders>
            <w:shd w:val="pct10" w:color="000000" w:fill="FFFFFF"/>
          </w:tcPr>
          <w:p w14:paraId="037E06B4" w14:textId="77777777" w:rsidR="00666073" w:rsidRDefault="00666073" w:rsidP="003401A4">
            <w:pPr>
              <w:rPr>
                <w:color w:val="000000"/>
                <w:sz w:val="24"/>
                <w:szCs w:val="24"/>
              </w:rPr>
            </w:pPr>
            <w:r>
              <w:rPr>
                <w:color w:val="000000"/>
                <w:sz w:val="24"/>
                <w:szCs w:val="24"/>
              </w:rPr>
              <w:t>Recognition</w:t>
            </w:r>
          </w:p>
        </w:tc>
        <w:tc>
          <w:tcPr>
            <w:tcW w:w="4962" w:type="dxa"/>
            <w:tcBorders>
              <w:top w:val="single" w:sz="18" w:space="0" w:color="FFFFFF"/>
              <w:left w:val="single" w:sz="18" w:space="0" w:color="FFFFFF"/>
              <w:bottom w:val="single" w:sz="18" w:space="0" w:color="FFFFFF"/>
              <w:right w:val="single" w:sz="18" w:space="0" w:color="FFFFFF"/>
            </w:tcBorders>
            <w:shd w:val="pct10" w:color="000000" w:fill="FFFFFF"/>
          </w:tcPr>
          <w:p w14:paraId="037E06B5" w14:textId="77777777" w:rsidR="00666073" w:rsidRPr="00A71CA5" w:rsidRDefault="00666073" w:rsidP="003401A4">
            <w:pPr>
              <w:rPr>
                <w:color w:val="000000"/>
              </w:rPr>
            </w:pPr>
          </w:p>
        </w:tc>
        <w:tc>
          <w:tcPr>
            <w:tcW w:w="4860" w:type="dxa"/>
            <w:tcBorders>
              <w:top w:val="single" w:sz="18" w:space="0" w:color="FFFFFF"/>
              <w:left w:val="single" w:sz="18" w:space="0" w:color="FFFFFF"/>
              <w:bottom w:val="single" w:sz="18" w:space="0" w:color="FFFFFF"/>
              <w:right w:val="nil"/>
            </w:tcBorders>
            <w:shd w:val="pct10" w:color="000000" w:fill="FFFFFF"/>
          </w:tcPr>
          <w:p w14:paraId="037E06B6" w14:textId="77777777" w:rsidR="00666073" w:rsidRPr="00A71CA5" w:rsidRDefault="00666073" w:rsidP="003401A4">
            <w:pPr>
              <w:rPr>
                <w:color w:val="000000"/>
              </w:rPr>
            </w:pPr>
          </w:p>
        </w:tc>
      </w:tr>
      <w:tr w:rsidR="00666073" w:rsidRPr="00A71CA5" w14:paraId="037E06BB" w14:textId="77777777" w:rsidTr="003401A4">
        <w:tc>
          <w:tcPr>
            <w:tcW w:w="1626" w:type="dxa"/>
            <w:tcBorders>
              <w:top w:val="single" w:sz="18" w:space="0" w:color="FFFFFF"/>
              <w:left w:val="nil"/>
              <w:bottom w:val="single" w:sz="18" w:space="0" w:color="FFFFFF"/>
              <w:right w:val="single" w:sz="18" w:space="0" w:color="FFFFFF"/>
            </w:tcBorders>
            <w:shd w:val="pct20" w:color="000000" w:fill="FFFFFF"/>
          </w:tcPr>
          <w:p w14:paraId="037E06B8" w14:textId="77777777" w:rsidR="00666073" w:rsidRDefault="00666073" w:rsidP="003401A4">
            <w:pPr>
              <w:rPr>
                <w:color w:val="000000"/>
                <w:sz w:val="24"/>
                <w:szCs w:val="24"/>
              </w:rPr>
            </w:pPr>
            <w:r>
              <w:rPr>
                <w:color w:val="000000"/>
                <w:sz w:val="24"/>
                <w:szCs w:val="24"/>
              </w:rPr>
              <w:t>Initiation</w:t>
            </w:r>
          </w:p>
        </w:tc>
        <w:tc>
          <w:tcPr>
            <w:tcW w:w="4962" w:type="dxa"/>
            <w:tcBorders>
              <w:top w:val="single" w:sz="18" w:space="0" w:color="FFFFFF"/>
              <w:left w:val="single" w:sz="18" w:space="0" w:color="FFFFFF"/>
              <w:bottom w:val="single" w:sz="18" w:space="0" w:color="FFFFFF"/>
              <w:right w:val="single" w:sz="18" w:space="0" w:color="FFFFFF"/>
            </w:tcBorders>
            <w:shd w:val="pct20" w:color="000000" w:fill="FFFFFF"/>
          </w:tcPr>
          <w:p w14:paraId="037E06B9" w14:textId="77777777" w:rsidR="00666073" w:rsidRPr="007A4DA1" w:rsidRDefault="00666073" w:rsidP="003401A4">
            <w:pPr>
              <w:rPr>
                <w:color w:val="000000"/>
              </w:rPr>
            </w:pPr>
          </w:p>
        </w:tc>
        <w:tc>
          <w:tcPr>
            <w:tcW w:w="4860" w:type="dxa"/>
            <w:tcBorders>
              <w:top w:val="single" w:sz="18" w:space="0" w:color="FFFFFF"/>
              <w:left w:val="single" w:sz="18" w:space="0" w:color="FFFFFF"/>
              <w:bottom w:val="single" w:sz="18" w:space="0" w:color="FFFFFF"/>
              <w:right w:val="nil"/>
            </w:tcBorders>
            <w:shd w:val="pct20" w:color="000000" w:fill="FFFFFF"/>
          </w:tcPr>
          <w:p w14:paraId="037E06BA" w14:textId="77777777" w:rsidR="00666073" w:rsidRPr="007A4DA1" w:rsidRDefault="00666073" w:rsidP="003401A4">
            <w:pPr>
              <w:rPr>
                <w:color w:val="000000"/>
              </w:rPr>
            </w:pPr>
            <w:r w:rsidRPr="001B278A">
              <w:rPr>
                <w:color w:val="000000"/>
              </w:rPr>
              <w:t xml:space="preserve"> </w:t>
            </w:r>
          </w:p>
        </w:tc>
      </w:tr>
      <w:tr w:rsidR="00666073" w:rsidRPr="00A71CA5" w14:paraId="037E06BF" w14:textId="77777777" w:rsidTr="003401A4">
        <w:tc>
          <w:tcPr>
            <w:tcW w:w="1626" w:type="dxa"/>
            <w:tcBorders>
              <w:top w:val="single" w:sz="18" w:space="0" w:color="FFFFFF"/>
              <w:left w:val="nil"/>
              <w:bottom w:val="single" w:sz="18" w:space="0" w:color="FFFFFF"/>
              <w:right w:val="single" w:sz="18" w:space="0" w:color="FFFFFF"/>
            </w:tcBorders>
            <w:shd w:val="pct10" w:color="000000" w:fill="FFFFFF"/>
          </w:tcPr>
          <w:p w14:paraId="037E06BC" w14:textId="77777777" w:rsidR="00666073" w:rsidRDefault="00666073" w:rsidP="003401A4">
            <w:pPr>
              <w:rPr>
                <w:color w:val="000000"/>
                <w:sz w:val="24"/>
                <w:szCs w:val="24"/>
              </w:rPr>
            </w:pPr>
            <w:r>
              <w:rPr>
                <w:color w:val="000000"/>
                <w:sz w:val="24"/>
                <w:szCs w:val="24"/>
              </w:rPr>
              <w:t>Acceleration</w:t>
            </w:r>
          </w:p>
        </w:tc>
        <w:tc>
          <w:tcPr>
            <w:tcW w:w="4962" w:type="dxa"/>
            <w:tcBorders>
              <w:top w:val="single" w:sz="18" w:space="0" w:color="FFFFFF"/>
              <w:left w:val="single" w:sz="18" w:space="0" w:color="FFFFFF"/>
              <w:bottom w:val="single" w:sz="18" w:space="0" w:color="FFFFFF"/>
              <w:right w:val="single" w:sz="18" w:space="0" w:color="FFFFFF"/>
            </w:tcBorders>
            <w:shd w:val="pct10" w:color="000000" w:fill="FFFFFF"/>
          </w:tcPr>
          <w:p w14:paraId="037E06BD" w14:textId="77777777" w:rsidR="00666073" w:rsidRPr="00A71CA5" w:rsidRDefault="00666073" w:rsidP="003401A4">
            <w:pPr>
              <w:rPr>
                <w:color w:val="000000"/>
              </w:rPr>
            </w:pPr>
          </w:p>
        </w:tc>
        <w:tc>
          <w:tcPr>
            <w:tcW w:w="4860" w:type="dxa"/>
            <w:tcBorders>
              <w:top w:val="single" w:sz="18" w:space="0" w:color="FFFFFF"/>
              <w:left w:val="single" w:sz="18" w:space="0" w:color="FFFFFF"/>
              <w:bottom w:val="single" w:sz="18" w:space="0" w:color="FFFFFF"/>
              <w:right w:val="nil"/>
            </w:tcBorders>
            <w:shd w:val="pct10" w:color="000000" w:fill="FFFFFF"/>
          </w:tcPr>
          <w:p w14:paraId="037E06BE" w14:textId="77777777" w:rsidR="00666073" w:rsidRPr="00A71CA5" w:rsidRDefault="00666073" w:rsidP="003401A4">
            <w:pPr>
              <w:rPr>
                <w:color w:val="000000"/>
              </w:rPr>
            </w:pPr>
          </w:p>
        </w:tc>
      </w:tr>
      <w:tr w:rsidR="00666073" w:rsidRPr="00A71CA5" w14:paraId="037E06C3" w14:textId="77777777" w:rsidTr="003401A4">
        <w:tc>
          <w:tcPr>
            <w:tcW w:w="1626" w:type="dxa"/>
            <w:tcBorders>
              <w:top w:val="single" w:sz="18" w:space="0" w:color="FFFFFF"/>
              <w:left w:val="nil"/>
              <w:bottom w:val="single" w:sz="18" w:space="0" w:color="FFFFFF"/>
              <w:right w:val="single" w:sz="18" w:space="0" w:color="FFFFFF"/>
            </w:tcBorders>
            <w:shd w:val="pct20" w:color="000000" w:fill="FFFFFF"/>
          </w:tcPr>
          <w:p w14:paraId="037E06C0" w14:textId="77777777" w:rsidR="00666073" w:rsidRDefault="00666073" w:rsidP="003401A4">
            <w:pPr>
              <w:rPr>
                <w:color w:val="000000"/>
                <w:sz w:val="24"/>
                <w:szCs w:val="24"/>
              </w:rPr>
            </w:pPr>
            <w:r>
              <w:rPr>
                <w:color w:val="000000"/>
                <w:sz w:val="24"/>
                <w:szCs w:val="24"/>
              </w:rPr>
              <w:t>Peak</w:t>
            </w:r>
          </w:p>
        </w:tc>
        <w:tc>
          <w:tcPr>
            <w:tcW w:w="4962" w:type="dxa"/>
            <w:tcBorders>
              <w:top w:val="single" w:sz="18" w:space="0" w:color="FFFFFF"/>
              <w:left w:val="single" w:sz="18" w:space="0" w:color="FFFFFF"/>
              <w:bottom w:val="single" w:sz="18" w:space="0" w:color="FFFFFF"/>
              <w:right w:val="single" w:sz="18" w:space="0" w:color="FFFFFF"/>
            </w:tcBorders>
            <w:shd w:val="pct20" w:color="000000" w:fill="FFFFFF"/>
          </w:tcPr>
          <w:p w14:paraId="037E06C1" w14:textId="77777777" w:rsidR="00666073" w:rsidRPr="00A71CA5" w:rsidRDefault="00666073" w:rsidP="003401A4">
            <w:pPr>
              <w:rPr>
                <w:color w:val="000000"/>
              </w:rPr>
            </w:pPr>
          </w:p>
        </w:tc>
        <w:tc>
          <w:tcPr>
            <w:tcW w:w="4860" w:type="dxa"/>
            <w:tcBorders>
              <w:top w:val="single" w:sz="18" w:space="0" w:color="FFFFFF"/>
              <w:left w:val="single" w:sz="18" w:space="0" w:color="FFFFFF"/>
              <w:bottom w:val="single" w:sz="18" w:space="0" w:color="FFFFFF"/>
              <w:right w:val="nil"/>
            </w:tcBorders>
            <w:shd w:val="pct20" w:color="000000" w:fill="FFFFFF"/>
          </w:tcPr>
          <w:p w14:paraId="037E06C2" w14:textId="77777777" w:rsidR="00666073" w:rsidRPr="00A71CA5" w:rsidRDefault="00666073" w:rsidP="003401A4">
            <w:pPr>
              <w:rPr>
                <w:color w:val="000000"/>
              </w:rPr>
            </w:pPr>
          </w:p>
        </w:tc>
      </w:tr>
      <w:tr w:rsidR="00666073" w:rsidRPr="00A71CA5" w14:paraId="037E06C7" w14:textId="77777777" w:rsidTr="003401A4">
        <w:tc>
          <w:tcPr>
            <w:tcW w:w="1626" w:type="dxa"/>
            <w:tcBorders>
              <w:top w:val="single" w:sz="18" w:space="0" w:color="FFFFFF"/>
              <w:left w:val="nil"/>
              <w:bottom w:val="single" w:sz="18" w:space="0" w:color="FFFFFF"/>
              <w:right w:val="single" w:sz="18" w:space="0" w:color="FFFFFF"/>
            </w:tcBorders>
            <w:shd w:val="pct10" w:color="000000" w:fill="FFFFFF"/>
          </w:tcPr>
          <w:p w14:paraId="037E06C4" w14:textId="77777777" w:rsidR="00666073" w:rsidRDefault="00666073" w:rsidP="003401A4">
            <w:pPr>
              <w:rPr>
                <w:color w:val="000000"/>
                <w:sz w:val="24"/>
                <w:szCs w:val="24"/>
              </w:rPr>
            </w:pPr>
            <w:r>
              <w:rPr>
                <w:color w:val="000000"/>
                <w:sz w:val="24"/>
                <w:szCs w:val="24"/>
              </w:rPr>
              <w:t>Deceleration</w:t>
            </w:r>
          </w:p>
        </w:tc>
        <w:tc>
          <w:tcPr>
            <w:tcW w:w="4962" w:type="dxa"/>
            <w:tcBorders>
              <w:top w:val="single" w:sz="18" w:space="0" w:color="FFFFFF"/>
              <w:left w:val="single" w:sz="18" w:space="0" w:color="FFFFFF"/>
              <w:bottom w:val="single" w:sz="18" w:space="0" w:color="FFFFFF"/>
              <w:right w:val="single" w:sz="18" w:space="0" w:color="FFFFFF"/>
            </w:tcBorders>
            <w:shd w:val="pct10" w:color="000000" w:fill="FFFFFF"/>
          </w:tcPr>
          <w:p w14:paraId="037E06C5" w14:textId="77777777" w:rsidR="00666073" w:rsidRPr="00B1388B" w:rsidRDefault="00666073" w:rsidP="003401A4">
            <w:pPr>
              <w:rPr>
                <w:i/>
                <w:sz w:val="24"/>
                <w:szCs w:val="24"/>
              </w:rPr>
            </w:pPr>
          </w:p>
        </w:tc>
        <w:tc>
          <w:tcPr>
            <w:tcW w:w="4860" w:type="dxa"/>
            <w:tcBorders>
              <w:top w:val="single" w:sz="18" w:space="0" w:color="FFFFFF"/>
              <w:left w:val="single" w:sz="18" w:space="0" w:color="FFFFFF"/>
              <w:bottom w:val="single" w:sz="18" w:space="0" w:color="FFFFFF"/>
              <w:right w:val="nil"/>
            </w:tcBorders>
            <w:shd w:val="pct10" w:color="000000" w:fill="FFFFFF"/>
          </w:tcPr>
          <w:p w14:paraId="037E06C6" w14:textId="77777777" w:rsidR="00666073" w:rsidRPr="00A71CA5" w:rsidRDefault="00666073" w:rsidP="003401A4">
            <w:pPr>
              <w:rPr>
                <w:color w:val="000000"/>
              </w:rPr>
            </w:pPr>
          </w:p>
        </w:tc>
      </w:tr>
      <w:tr w:rsidR="00666073" w:rsidRPr="00A71CA5" w14:paraId="037E06CB" w14:textId="77777777" w:rsidTr="003401A4">
        <w:tc>
          <w:tcPr>
            <w:tcW w:w="1626" w:type="dxa"/>
            <w:tcBorders>
              <w:top w:val="single" w:sz="18" w:space="0" w:color="FFFFFF"/>
              <w:left w:val="nil"/>
              <w:bottom w:val="single" w:sz="18" w:space="0" w:color="FFFFFF"/>
              <w:right w:val="single" w:sz="18" w:space="0" w:color="FFFFFF"/>
            </w:tcBorders>
            <w:shd w:val="pct20" w:color="000000" w:fill="FFFFFF"/>
          </w:tcPr>
          <w:p w14:paraId="037E06C8" w14:textId="77777777" w:rsidR="00666073" w:rsidRDefault="00666073" w:rsidP="003401A4">
            <w:pPr>
              <w:rPr>
                <w:color w:val="000000"/>
                <w:sz w:val="24"/>
                <w:szCs w:val="24"/>
              </w:rPr>
            </w:pPr>
            <w:r>
              <w:rPr>
                <w:color w:val="000000"/>
                <w:sz w:val="24"/>
                <w:szCs w:val="24"/>
              </w:rPr>
              <w:t xml:space="preserve">Resolution </w:t>
            </w:r>
          </w:p>
        </w:tc>
        <w:tc>
          <w:tcPr>
            <w:tcW w:w="4962" w:type="dxa"/>
            <w:tcBorders>
              <w:top w:val="single" w:sz="18" w:space="0" w:color="FFFFFF"/>
              <w:left w:val="single" w:sz="18" w:space="0" w:color="FFFFFF"/>
              <w:bottom w:val="single" w:sz="18" w:space="0" w:color="FFFFFF"/>
              <w:right w:val="single" w:sz="18" w:space="0" w:color="FFFFFF"/>
            </w:tcBorders>
            <w:shd w:val="pct20" w:color="000000" w:fill="FFFFFF"/>
          </w:tcPr>
          <w:p w14:paraId="037E06C9" w14:textId="77777777" w:rsidR="00666073" w:rsidRDefault="00666073" w:rsidP="003401A4">
            <w:pPr>
              <w:rPr>
                <w:i/>
                <w:sz w:val="24"/>
                <w:szCs w:val="24"/>
              </w:rPr>
            </w:pPr>
          </w:p>
        </w:tc>
        <w:tc>
          <w:tcPr>
            <w:tcW w:w="4860" w:type="dxa"/>
            <w:tcBorders>
              <w:top w:val="single" w:sz="18" w:space="0" w:color="FFFFFF"/>
              <w:left w:val="single" w:sz="18" w:space="0" w:color="FFFFFF"/>
              <w:bottom w:val="single" w:sz="18" w:space="0" w:color="FFFFFF"/>
              <w:right w:val="nil"/>
            </w:tcBorders>
            <w:shd w:val="pct20" w:color="000000" w:fill="FFFFFF"/>
          </w:tcPr>
          <w:p w14:paraId="037E06CA" w14:textId="77777777" w:rsidR="00666073" w:rsidRPr="00A71CA5" w:rsidRDefault="00666073" w:rsidP="003401A4">
            <w:pPr>
              <w:rPr>
                <w:color w:val="000000"/>
              </w:rPr>
            </w:pPr>
          </w:p>
        </w:tc>
      </w:tr>
    </w:tbl>
    <w:p w14:paraId="037E06CC" w14:textId="77777777" w:rsidR="00666073" w:rsidRDefault="00666073" w:rsidP="00666073">
      <w:pPr>
        <w:rPr>
          <w:b/>
          <w:caps/>
          <w:color w:val="000000"/>
        </w:rPr>
      </w:pPr>
    </w:p>
    <w:p w14:paraId="037E06CD" w14:textId="77777777" w:rsidR="00E820D4" w:rsidRDefault="00E820D4" w:rsidP="00666073">
      <w:pPr>
        <w:jc w:val="center"/>
        <w:rPr>
          <w:b/>
          <w:caps/>
          <w:color w:val="000000"/>
          <w:sz w:val="28"/>
          <w:szCs w:val="28"/>
          <w:u w:val="single"/>
        </w:rPr>
      </w:pPr>
    </w:p>
    <w:p w14:paraId="037E06CE" w14:textId="77777777" w:rsidR="00E820D4" w:rsidRDefault="00E820D4" w:rsidP="00666073">
      <w:pPr>
        <w:jc w:val="center"/>
        <w:rPr>
          <w:b/>
          <w:caps/>
          <w:color w:val="000000"/>
          <w:sz w:val="28"/>
          <w:szCs w:val="28"/>
          <w:u w:val="single"/>
        </w:rPr>
      </w:pPr>
    </w:p>
    <w:p w14:paraId="037E06CF" w14:textId="77777777" w:rsidR="00666073" w:rsidRPr="002E7CF4" w:rsidRDefault="00666073" w:rsidP="00666073">
      <w:pPr>
        <w:jc w:val="center"/>
        <w:rPr>
          <w:b/>
          <w:caps/>
          <w:color w:val="000000"/>
          <w:sz w:val="28"/>
          <w:szCs w:val="28"/>
          <w:u w:val="single"/>
        </w:rPr>
      </w:pPr>
      <w:r>
        <w:rPr>
          <w:b/>
          <w:caps/>
          <w:color w:val="000000"/>
          <w:sz w:val="28"/>
          <w:szCs w:val="28"/>
          <w:u w:val="single"/>
        </w:rPr>
        <w:t xml:space="preserve">XXXX </w:t>
      </w:r>
      <w:r w:rsidRPr="008E3518">
        <w:rPr>
          <w:b/>
          <w:caps/>
          <w:color w:val="000000"/>
          <w:sz w:val="28"/>
          <w:szCs w:val="28"/>
          <w:u w:val="single"/>
        </w:rPr>
        <w:t>OPERATIONAL gUIDE (Interval-Based)</w:t>
      </w:r>
    </w:p>
    <w:p w14:paraId="037E06D0" w14:textId="77777777" w:rsidR="00666073" w:rsidRDefault="00666073" w:rsidP="00666073">
      <w:r>
        <w:t>XXXX issues for each interval are described here, with detailed strategies and tactics to combat those issues.</w:t>
      </w:r>
    </w:p>
    <w:p w14:paraId="037E06D1" w14:textId="77777777" w:rsidR="00666073" w:rsidRDefault="00666073" w:rsidP="00666073"/>
    <w:p w14:paraId="037E06D2" w14:textId="77777777" w:rsidR="00666073" w:rsidRPr="00821A94" w:rsidRDefault="00666073" w:rsidP="00666073">
      <w:pPr>
        <w:rPr>
          <w:color w:val="76923C"/>
        </w:rPr>
      </w:pPr>
      <w:r w:rsidRPr="00821A94">
        <w:rPr>
          <w:color w:val="76923C"/>
        </w:rPr>
        <w:t xml:space="preserve">The bulk of the document describes what actions will be taken to accomplish each Strategy, along with some specific issues that arise for the Objective in each Interval. </w:t>
      </w:r>
    </w:p>
    <w:p w14:paraId="037E06D3" w14:textId="77777777" w:rsidR="00E06CB4" w:rsidRPr="0045671D" w:rsidRDefault="00E06CB4" w:rsidP="00666073">
      <w:pPr>
        <w:rPr>
          <w:b/>
          <w:color w:val="76923C"/>
        </w:rPr>
      </w:pPr>
    </w:p>
    <w:p w14:paraId="037E06D4" w14:textId="77777777" w:rsidR="00666073" w:rsidRDefault="00666073" w:rsidP="00666073">
      <w:pPr>
        <w:pStyle w:val="Heading3"/>
        <w:rPr>
          <w:rFonts w:ascii="Cambria" w:hAnsi="Cambria"/>
        </w:rPr>
      </w:pPr>
      <w:r w:rsidRPr="00F06EEF">
        <w:rPr>
          <w:rFonts w:ascii="Cambria" w:hAnsi="Cambria"/>
        </w:rPr>
        <w:t xml:space="preserve">Preparedness Activities (Pre-Pandemic Interval) </w:t>
      </w:r>
    </w:p>
    <w:p w14:paraId="037E06D5" w14:textId="77777777" w:rsidR="00666073" w:rsidRPr="00821A94" w:rsidRDefault="00666073" w:rsidP="00666073">
      <w:pPr>
        <w:rPr>
          <w:color w:val="76923C"/>
        </w:rPr>
      </w:pPr>
      <w:r w:rsidRPr="00821A94">
        <w:rPr>
          <w:color w:val="76923C"/>
        </w:rPr>
        <w:t>Here there should be a brief breakdown of issues that occur related to the Objective for this Interval. Ask yourself:</w:t>
      </w:r>
    </w:p>
    <w:p w14:paraId="037E06D6" w14:textId="77777777" w:rsidR="00666073" w:rsidRPr="00821A94" w:rsidRDefault="00666073" w:rsidP="00666073">
      <w:pPr>
        <w:numPr>
          <w:ilvl w:val="0"/>
          <w:numId w:val="12"/>
        </w:numPr>
        <w:rPr>
          <w:color w:val="76923C"/>
        </w:rPr>
      </w:pPr>
      <w:r w:rsidRPr="00821A94">
        <w:rPr>
          <w:color w:val="76923C"/>
        </w:rPr>
        <w:t>Does it summarize the interval adequately?</w:t>
      </w:r>
    </w:p>
    <w:p w14:paraId="037E06D7" w14:textId="77777777" w:rsidR="00666073" w:rsidRPr="00821A94" w:rsidRDefault="00666073" w:rsidP="00666073">
      <w:pPr>
        <w:numPr>
          <w:ilvl w:val="0"/>
          <w:numId w:val="12"/>
        </w:numPr>
        <w:rPr>
          <w:color w:val="76923C"/>
        </w:rPr>
      </w:pPr>
      <w:r w:rsidRPr="00821A94">
        <w:rPr>
          <w:color w:val="76923C"/>
        </w:rPr>
        <w:t>Does it clearly show the problem we’re facing at this time?</w:t>
      </w:r>
    </w:p>
    <w:p w14:paraId="037E06D8" w14:textId="77777777" w:rsidR="00666073" w:rsidRPr="002E7CF4" w:rsidRDefault="00666073" w:rsidP="00666073"/>
    <w:p w14:paraId="037E06D9" w14:textId="77777777" w:rsidR="00666073" w:rsidRPr="00821A94" w:rsidRDefault="00666073" w:rsidP="00666073">
      <w:pPr>
        <w:rPr>
          <w:i/>
          <w:color w:val="76923C"/>
        </w:rPr>
      </w:pPr>
      <w:r>
        <w:rPr>
          <w:i/>
        </w:rPr>
        <w:t>Strategy</w:t>
      </w:r>
      <w:r w:rsidRPr="00524CCB">
        <w:rPr>
          <w:i/>
        </w:rPr>
        <w:t xml:space="preserve"> </w:t>
      </w:r>
      <w:r>
        <w:rPr>
          <w:i/>
        </w:rPr>
        <w:t xml:space="preserve">x.x </w:t>
      </w:r>
      <w:r w:rsidRPr="00524CCB">
        <w:rPr>
          <w:i/>
        </w:rPr>
        <w:t xml:space="preserve"> </w:t>
      </w:r>
      <w:r w:rsidRPr="00821A94">
        <w:rPr>
          <w:i/>
          <w:color w:val="76923C"/>
        </w:rPr>
        <w:t>This text should be the same as in the chart above.</w:t>
      </w:r>
    </w:p>
    <w:p w14:paraId="037E06DA" w14:textId="77777777" w:rsidR="00666073" w:rsidRPr="00821A94" w:rsidRDefault="00666073" w:rsidP="00666073">
      <w:pPr>
        <w:rPr>
          <w:i/>
          <w:color w:val="76923C"/>
        </w:rPr>
      </w:pPr>
      <w:r w:rsidRPr="00821A94">
        <w:rPr>
          <w:i/>
          <w:color w:val="76923C"/>
        </w:rPr>
        <w:t>There can be brief text here about what needs to happen to accomplish this strategy.</w:t>
      </w:r>
    </w:p>
    <w:p w14:paraId="037E06DB" w14:textId="77777777" w:rsidR="00666073" w:rsidRPr="00821A94" w:rsidRDefault="00666073" w:rsidP="00666073">
      <w:pPr>
        <w:numPr>
          <w:ilvl w:val="0"/>
          <w:numId w:val="11"/>
        </w:numPr>
        <w:rPr>
          <w:color w:val="76923C"/>
        </w:rPr>
      </w:pPr>
      <w:r w:rsidRPr="00821A94">
        <w:rPr>
          <w:color w:val="76923C"/>
        </w:rPr>
        <w:t>Specific actions to be taken to accomplish the Strategy should be listed in bullets underneath the Strategy. They should use ACTIVE language and the present tense, with the subject of the sentence assumed to be the Emergency Response Group that owns the objective unless noted otherwise.  Additional information can be added after the initial action is stated, as needed.</w:t>
      </w:r>
    </w:p>
    <w:p w14:paraId="037E06DC" w14:textId="77777777" w:rsidR="00666073" w:rsidRPr="00821A94" w:rsidRDefault="00666073" w:rsidP="00666073">
      <w:pPr>
        <w:numPr>
          <w:ilvl w:val="0"/>
          <w:numId w:val="11"/>
        </w:numPr>
        <w:rPr>
          <w:color w:val="76923C"/>
        </w:rPr>
      </w:pPr>
      <w:r w:rsidRPr="00821A94">
        <w:rPr>
          <w:color w:val="76923C"/>
        </w:rPr>
        <w:t xml:space="preserve">That is, “Take a trip to the doctor” is correct while “The patient has taken a trip to the doctor” is not correct. This is because Emergency Plans are prescriptive advice rather than reportage.  </w:t>
      </w:r>
    </w:p>
    <w:p w14:paraId="037E06DD" w14:textId="77777777" w:rsidR="00666073" w:rsidRPr="00821A94" w:rsidRDefault="00666073" w:rsidP="00666073">
      <w:pPr>
        <w:numPr>
          <w:ilvl w:val="0"/>
          <w:numId w:val="11"/>
        </w:numPr>
        <w:rPr>
          <w:color w:val="76923C"/>
        </w:rPr>
      </w:pPr>
      <w:r w:rsidRPr="00821A94">
        <w:rPr>
          <w:color w:val="76923C"/>
        </w:rPr>
        <w:t>If a Preparedness Objective has been completed, it should be marked complete, with a link to how a reader can access the final materials for that objective, if any.</w:t>
      </w:r>
    </w:p>
    <w:p w14:paraId="037E06DE" w14:textId="77777777" w:rsidR="00666073" w:rsidRPr="00821A94" w:rsidRDefault="00666073" w:rsidP="00666073">
      <w:pPr>
        <w:numPr>
          <w:ilvl w:val="0"/>
          <w:numId w:val="11"/>
        </w:numPr>
        <w:rPr>
          <w:color w:val="76923C"/>
        </w:rPr>
      </w:pPr>
      <w:r w:rsidRPr="00821A94">
        <w:rPr>
          <w:color w:val="76923C"/>
        </w:rPr>
        <w:t>Some examples:</w:t>
      </w:r>
    </w:p>
    <w:p w14:paraId="037E06DF" w14:textId="77777777" w:rsidR="00666073" w:rsidRPr="00821A94" w:rsidRDefault="00666073" w:rsidP="00666073">
      <w:pPr>
        <w:numPr>
          <w:ilvl w:val="1"/>
          <w:numId w:val="11"/>
        </w:numPr>
        <w:rPr>
          <w:color w:val="76923C"/>
        </w:rPr>
      </w:pPr>
      <w:r w:rsidRPr="00821A94">
        <w:rPr>
          <w:color w:val="76923C"/>
        </w:rPr>
        <w:t>Take the subway to the city. The subway is an underground transportation system that avoids bridge traffic.</w:t>
      </w:r>
    </w:p>
    <w:p w14:paraId="037E06E0" w14:textId="77777777" w:rsidR="00666073" w:rsidRPr="00821A94" w:rsidRDefault="00666073" w:rsidP="00666073">
      <w:pPr>
        <w:numPr>
          <w:ilvl w:val="1"/>
          <w:numId w:val="11"/>
        </w:numPr>
        <w:rPr>
          <w:color w:val="76923C"/>
        </w:rPr>
      </w:pPr>
      <w:r w:rsidRPr="00821A94">
        <w:rPr>
          <w:i/>
          <w:color w:val="76923C"/>
        </w:rPr>
        <w:t>PIO</w:t>
      </w:r>
      <w:r w:rsidRPr="00821A94">
        <w:rPr>
          <w:color w:val="76923C"/>
        </w:rPr>
        <w:t>: Draft a press release related to the work in this objective.</w:t>
      </w:r>
    </w:p>
    <w:p w14:paraId="037E06E1" w14:textId="77777777" w:rsidR="00666073" w:rsidRPr="00821A94" w:rsidRDefault="00666073" w:rsidP="00666073">
      <w:pPr>
        <w:numPr>
          <w:ilvl w:val="1"/>
          <w:numId w:val="11"/>
        </w:numPr>
        <w:rPr>
          <w:color w:val="76923C"/>
        </w:rPr>
      </w:pPr>
      <w:r w:rsidRPr="00821A94">
        <w:rPr>
          <w:i/>
          <w:color w:val="76923C"/>
        </w:rPr>
        <w:t>OEM</w:t>
      </w:r>
      <w:r w:rsidRPr="00821A94">
        <w:rPr>
          <w:color w:val="76923C"/>
        </w:rPr>
        <w:t>: Coordinate multi-agency support for this objective.</w:t>
      </w:r>
    </w:p>
    <w:p w14:paraId="037E06E2" w14:textId="77777777" w:rsidR="00666073" w:rsidRPr="00821A94" w:rsidRDefault="00666073" w:rsidP="00666073">
      <w:pPr>
        <w:numPr>
          <w:ilvl w:val="1"/>
          <w:numId w:val="11"/>
        </w:numPr>
        <w:rPr>
          <w:color w:val="76923C"/>
        </w:rPr>
      </w:pPr>
      <w:r w:rsidRPr="00821A94">
        <w:rPr>
          <w:color w:val="76923C"/>
        </w:rPr>
        <w:t xml:space="preserve">Draft a procedure to be in place before a pandemic occurs. (COMPLETE as of 1/27/2011. Protocol stored at </w:t>
      </w:r>
      <w:hyperlink r:id="rId11" w:history="1">
        <w:r w:rsidRPr="00821A94">
          <w:rPr>
            <w:rStyle w:val="Hyperlink"/>
          </w:rPr>
          <w:t>http://shareport/sites/example</w:t>
        </w:r>
      </w:hyperlink>
      <w:r w:rsidRPr="00821A94">
        <w:rPr>
          <w:color w:val="76923C"/>
        </w:rPr>
        <w:t xml:space="preserve"> )</w:t>
      </w:r>
    </w:p>
    <w:p w14:paraId="037E06E3" w14:textId="77777777" w:rsidR="00666073" w:rsidRPr="0045671D" w:rsidRDefault="00666073" w:rsidP="00666073">
      <w:pPr>
        <w:rPr>
          <w:b/>
          <w:color w:val="76923C"/>
        </w:rPr>
      </w:pPr>
    </w:p>
    <w:p w14:paraId="037E06E4" w14:textId="77777777" w:rsidR="00666073" w:rsidRPr="0045671D" w:rsidRDefault="00666073" w:rsidP="00666073">
      <w:pPr>
        <w:rPr>
          <w:color w:val="76923C"/>
        </w:rPr>
      </w:pPr>
      <w:r w:rsidRPr="0045671D">
        <w:rPr>
          <w:color w:val="76923C"/>
        </w:rPr>
        <w:t>Note: The same guidance applies to each interval.</w:t>
      </w:r>
    </w:p>
    <w:p w14:paraId="037E06E5" w14:textId="77777777" w:rsidR="00666073" w:rsidRDefault="00666073" w:rsidP="00666073">
      <w:pPr>
        <w:pStyle w:val="Heading3"/>
        <w:rPr>
          <w:rFonts w:ascii="Cambria" w:hAnsi="Cambria"/>
        </w:rPr>
      </w:pPr>
      <w:r w:rsidRPr="00F06EEF">
        <w:rPr>
          <w:rFonts w:ascii="Cambria" w:hAnsi="Cambria"/>
        </w:rPr>
        <w:lastRenderedPageBreak/>
        <w:t>Pre-Pandemic Intervals: Investigation and Recognition</w:t>
      </w:r>
    </w:p>
    <w:p w14:paraId="037E06E6" w14:textId="77777777" w:rsidR="00666073" w:rsidRPr="00CE7A5A" w:rsidRDefault="00666073" w:rsidP="00666073">
      <w:r>
        <w:rPr>
          <w:i/>
        </w:rPr>
        <w:t>Strategy</w:t>
      </w:r>
      <w:r w:rsidRPr="00524CCB">
        <w:rPr>
          <w:i/>
        </w:rPr>
        <w:t xml:space="preserve"> </w:t>
      </w:r>
      <w:r>
        <w:rPr>
          <w:i/>
        </w:rPr>
        <w:t>x.x</w:t>
      </w:r>
    </w:p>
    <w:p w14:paraId="037E06E7" w14:textId="77777777" w:rsidR="00666073" w:rsidRPr="00F06EEF" w:rsidRDefault="00666073" w:rsidP="00666073">
      <w:pPr>
        <w:pStyle w:val="Heading3"/>
        <w:rPr>
          <w:rFonts w:ascii="Cambria" w:hAnsi="Cambria"/>
        </w:rPr>
      </w:pPr>
      <w:r w:rsidRPr="00F06EEF">
        <w:rPr>
          <w:rFonts w:ascii="Cambria" w:hAnsi="Cambria"/>
        </w:rPr>
        <w:t xml:space="preserve">Pandemic Intervals: Initiation, Acceleration, Peak Transmission, Deceleration, and Resolution </w:t>
      </w:r>
    </w:p>
    <w:p w14:paraId="037E06E8" w14:textId="77777777" w:rsidR="00666073" w:rsidRDefault="00666073" w:rsidP="00666073">
      <w:pPr>
        <w:rPr>
          <w:u w:val="single"/>
        </w:rPr>
      </w:pPr>
    </w:p>
    <w:p w14:paraId="037E06E9" w14:textId="77777777" w:rsidR="00666073" w:rsidRPr="00524CCB" w:rsidRDefault="00666073" w:rsidP="00666073">
      <w:pPr>
        <w:rPr>
          <w:u w:val="single"/>
        </w:rPr>
      </w:pPr>
      <w:r w:rsidRPr="00524CCB">
        <w:rPr>
          <w:u w:val="single"/>
        </w:rPr>
        <w:t>For a Mild/Moderate Scenario during these intervals:</w:t>
      </w:r>
    </w:p>
    <w:p w14:paraId="037E06EA" w14:textId="77777777" w:rsidR="00666073" w:rsidRDefault="00666073" w:rsidP="00666073">
      <w:pPr>
        <w:pStyle w:val="Default"/>
        <w:shd w:val="clear" w:color="auto" w:fill="FFFFFF"/>
        <w:rPr>
          <w:rFonts w:ascii="Cambria" w:hAnsi="Cambria"/>
          <w:i/>
          <w:sz w:val="22"/>
          <w:szCs w:val="22"/>
        </w:rPr>
      </w:pPr>
    </w:p>
    <w:p w14:paraId="037E06EB" w14:textId="77777777" w:rsidR="00666073" w:rsidRPr="00524CCB" w:rsidRDefault="00666073" w:rsidP="00666073">
      <w:pPr>
        <w:pStyle w:val="Default"/>
        <w:shd w:val="clear" w:color="auto" w:fill="FFFFFF"/>
        <w:rPr>
          <w:rFonts w:ascii="Cambria" w:hAnsi="Cambria"/>
          <w:i/>
          <w:sz w:val="22"/>
          <w:szCs w:val="22"/>
        </w:rPr>
      </w:pPr>
      <w:r>
        <w:rPr>
          <w:i/>
        </w:rPr>
        <w:t>Strategy</w:t>
      </w:r>
      <w:r w:rsidRPr="00524CCB">
        <w:rPr>
          <w:i/>
        </w:rPr>
        <w:t xml:space="preserve"> </w:t>
      </w:r>
      <w:r>
        <w:rPr>
          <w:i/>
        </w:rPr>
        <w:t>x.x</w:t>
      </w:r>
    </w:p>
    <w:p w14:paraId="037E06EC" w14:textId="77777777" w:rsidR="00666073" w:rsidRPr="00524CCB" w:rsidRDefault="00666073" w:rsidP="00666073">
      <w:pPr>
        <w:pStyle w:val="Default"/>
        <w:shd w:val="clear" w:color="auto" w:fill="FFFFFF"/>
        <w:ind w:left="720" w:hanging="360"/>
        <w:rPr>
          <w:rFonts w:ascii="Cambria" w:hAnsi="Cambria"/>
          <w:sz w:val="22"/>
          <w:szCs w:val="22"/>
        </w:rPr>
      </w:pPr>
    </w:p>
    <w:p w14:paraId="037E06ED" w14:textId="77777777" w:rsidR="00666073" w:rsidRDefault="00666073" w:rsidP="00666073">
      <w:r w:rsidRPr="00524CCB">
        <w:rPr>
          <w:u w:val="single"/>
        </w:rPr>
        <w:t>For a Severe Scenario during these intervals:</w:t>
      </w:r>
      <w:r>
        <w:t xml:space="preserve"> </w:t>
      </w:r>
    </w:p>
    <w:p w14:paraId="037E06EE" w14:textId="77777777" w:rsidR="00666073" w:rsidRDefault="00666073" w:rsidP="00666073"/>
    <w:p w14:paraId="037E06EF" w14:textId="77777777" w:rsidR="00666073" w:rsidRDefault="00666073" w:rsidP="00666073">
      <w:r>
        <w:rPr>
          <w:i/>
        </w:rPr>
        <w:t>Strategy</w:t>
      </w:r>
      <w:r w:rsidRPr="00524CCB">
        <w:rPr>
          <w:i/>
        </w:rPr>
        <w:t xml:space="preserve"> </w:t>
      </w:r>
      <w:r>
        <w:rPr>
          <w:i/>
        </w:rPr>
        <w:t>x.x</w:t>
      </w:r>
    </w:p>
    <w:p w14:paraId="037E06F0" w14:textId="77777777" w:rsidR="00666073" w:rsidRDefault="00666073" w:rsidP="00666073"/>
    <w:p w14:paraId="037E06F1" w14:textId="77777777" w:rsidR="00666073" w:rsidRDefault="00666073" w:rsidP="00666073"/>
    <w:tbl>
      <w:tblPr>
        <w:tblW w:w="0" w:type="auto"/>
        <w:tblBorders>
          <w:top w:val="single" w:sz="8" w:space="0" w:color="9F8AB9"/>
          <w:left w:val="single" w:sz="8" w:space="0" w:color="9F8AB9"/>
          <w:bottom w:val="single" w:sz="8" w:space="0" w:color="9F8AB9"/>
          <w:right w:val="single" w:sz="8" w:space="0" w:color="9F8AB9"/>
          <w:insideH w:val="single" w:sz="8" w:space="0" w:color="9F8AB9"/>
        </w:tblBorders>
        <w:tblLook w:val="0420" w:firstRow="1" w:lastRow="0" w:firstColumn="0" w:lastColumn="0" w:noHBand="0" w:noVBand="1"/>
      </w:tblPr>
      <w:tblGrid>
        <w:gridCol w:w="11016"/>
      </w:tblGrid>
      <w:tr w:rsidR="00666073" w14:paraId="037E06F3" w14:textId="77777777" w:rsidTr="003401A4">
        <w:tc>
          <w:tcPr>
            <w:tcW w:w="11592" w:type="dxa"/>
            <w:tcBorders>
              <w:top w:val="single" w:sz="8" w:space="0" w:color="9F8AB9"/>
              <w:left w:val="single" w:sz="8" w:space="0" w:color="9F8AB9"/>
              <w:bottom w:val="single" w:sz="8" w:space="0" w:color="9F8AB9"/>
              <w:right w:val="single" w:sz="8" w:space="0" w:color="9F8AB9"/>
            </w:tcBorders>
            <w:shd w:val="clear" w:color="auto" w:fill="8064A2"/>
          </w:tcPr>
          <w:p w14:paraId="037E06F2" w14:textId="77777777" w:rsidR="00666073" w:rsidRPr="006821DA" w:rsidRDefault="00666073" w:rsidP="003401A4">
            <w:pPr>
              <w:rPr>
                <w:b/>
                <w:bCs/>
                <w:color w:val="FFFFFF"/>
              </w:rPr>
            </w:pPr>
            <w:r w:rsidRPr="006821DA">
              <w:rPr>
                <w:b/>
                <w:bCs/>
                <w:color w:val="FFFFFF"/>
              </w:rPr>
              <w:t>Targeted Populations</w:t>
            </w:r>
          </w:p>
        </w:tc>
      </w:tr>
      <w:tr w:rsidR="00666073" w14:paraId="037E06F7" w14:textId="77777777" w:rsidTr="003401A4">
        <w:tc>
          <w:tcPr>
            <w:tcW w:w="11592" w:type="dxa"/>
            <w:shd w:val="clear" w:color="auto" w:fill="DFD8E8"/>
          </w:tcPr>
          <w:p w14:paraId="037E06F4" w14:textId="77777777" w:rsidR="00666073" w:rsidRPr="006821DA" w:rsidRDefault="00666073" w:rsidP="003401A4">
            <w:pPr>
              <w:autoSpaceDE w:val="0"/>
              <w:autoSpaceDN w:val="0"/>
              <w:adjustRightInd w:val="0"/>
              <w:rPr>
                <w:color w:val="000000"/>
              </w:rPr>
            </w:pPr>
            <w:r w:rsidRPr="006821DA">
              <w:rPr>
                <w:color w:val="000000"/>
              </w:rPr>
              <w:t xml:space="preserve">The following populations have been targeted for specific focus, because they are at risk for either clinical or situational vulnerabilities. </w:t>
            </w:r>
          </w:p>
          <w:p w14:paraId="037E06F5" w14:textId="77777777" w:rsidR="00666073" w:rsidRPr="006821DA" w:rsidRDefault="00666073" w:rsidP="003401A4">
            <w:pPr>
              <w:autoSpaceDE w:val="0"/>
              <w:autoSpaceDN w:val="0"/>
              <w:adjustRightInd w:val="0"/>
              <w:rPr>
                <w:color w:val="000000"/>
              </w:rPr>
            </w:pPr>
          </w:p>
          <w:p w14:paraId="037E06F6" w14:textId="77777777" w:rsidR="00666073" w:rsidRPr="006821DA" w:rsidRDefault="00666073" w:rsidP="00821A94">
            <w:pPr>
              <w:autoSpaceDE w:val="0"/>
              <w:autoSpaceDN w:val="0"/>
              <w:adjustRightInd w:val="0"/>
              <w:rPr>
                <w:i/>
              </w:rPr>
            </w:pPr>
            <w:r w:rsidRPr="006821DA">
              <w:rPr>
                <w:color w:val="000000"/>
              </w:rPr>
              <w:t xml:space="preserve">For more information, including definitions and guidance for these targeted populations, see the attached document: </w:t>
            </w:r>
            <w:r w:rsidRPr="00821A94">
              <w:rPr>
                <w:i/>
                <w:color w:val="000000"/>
              </w:rPr>
              <w:t>Vulnerability</w:t>
            </w:r>
            <w:r w:rsidRPr="006821DA">
              <w:rPr>
                <w:i/>
                <w:color w:val="000000"/>
              </w:rPr>
              <w:t xml:space="preserve"> and Targeted Populations </w:t>
            </w:r>
          </w:p>
        </w:tc>
      </w:tr>
    </w:tbl>
    <w:p w14:paraId="037E06F8" w14:textId="77777777" w:rsidR="00666073" w:rsidRDefault="00666073" w:rsidP="00666073"/>
    <w:p w14:paraId="037E06F9" w14:textId="77777777" w:rsidR="00E06CB4" w:rsidRPr="00821A94" w:rsidRDefault="00821A94" w:rsidP="00666073">
      <w:pPr>
        <w:rPr>
          <w:color w:val="4F6228"/>
        </w:rPr>
      </w:pPr>
      <w:r w:rsidRPr="00821A94">
        <w:rPr>
          <w:color w:val="4F6228"/>
        </w:rPr>
        <w:t xml:space="preserve">The information in this chart is given as an example. </w:t>
      </w:r>
      <w:r w:rsidR="00E06CB4" w:rsidRPr="00821A94">
        <w:rPr>
          <w:color w:val="4F6228"/>
        </w:rPr>
        <w:t xml:space="preserve">Use material from your Vulnerability Matrix to pre-populate this area. The owners of each Objective should discuss hear how to make sure their Objective will be successful for the most vulnerable. </w:t>
      </w:r>
    </w:p>
    <w:p w14:paraId="037E06FA" w14:textId="77777777" w:rsidR="00666073" w:rsidRPr="00821A94" w:rsidRDefault="00666073" w:rsidP="00666073">
      <w:pPr>
        <w:rPr>
          <w:color w:val="4F6228"/>
        </w:rPr>
      </w:pPr>
      <w:r w:rsidRPr="00821A94">
        <w:rPr>
          <w:color w:val="4F6228"/>
        </w:rPr>
        <w:t>Please consider:</w:t>
      </w:r>
    </w:p>
    <w:p w14:paraId="037E06FB" w14:textId="77777777" w:rsidR="00666073" w:rsidRPr="00821A94" w:rsidRDefault="00666073" w:rsidP="00666073">
      <w:pPr>
        <w:numPr>
          <w:ilvl w:val="0"/>
          <w:numId w:val="15"/>
        </w:numPr>
        <w:rPr>
          <w:color w:val="4F6228"/>
        </w:rPr>
      </w:pPr>
      <w:r w:rsidRPr="00821A94">
        <w:rPr>
          <w:color w:val="4F6228"/>
        </w:rPr>
        <w:t>What specific or out-of-the-box actions should we take to reach these at-risk groups?</w:t>
      </w:r>
    </w:p>
    <w:p w14:paraId="037E06FC" w14:textId="77777777" w:rsidR="00666073" w:rsidRPr="00821A94" w:rsidRDefault="00666073" w:rsidP="00666073">
      <w:pPr>
        <w:numPr>
          <w:ilvl w:val="0"/>
          <w:numId w:val="15"/>
        </w:numPr>
        <w:rPr>
          <w:color w:val="4F6228"/>
        </w:rPr>
      </w:pPr>
      <w:r w:rsidRPr="00821A94">
        <w:rPr>
          <w:color w:val="4F6228"/>
        </w:rPr>
        <w:t xml:space="preserve">What day-to-day systems can we engage or build on during a pandemic for this purpose? </w:t>
      </w:r>
    </w:p>
    <w:p w14:paraId="037E06FD" w14:textId="77777777" w:rsidR="00666073" w:rsidRPr="00821A94" w:rsidRDefault="00666073" w:rsidP="00666073">
      <w:pPr>
        <w:numPr>
          <w:ilvl w:val="0"/>
          <w:numId w:val="15"/>
        </w:numPr>
        <w:rPr>
          <w:color w:val="4F6228"/>
        </w:rPr>
      </w:pPr>
      <w:r w:rsidRPr="00821A94">
        <w:rPr>
          <w:color w:val="4F6228"/>
        </w:rPr>
        <w:t>Are there groups we’re missing, that we should address later in the planning process?</w:t>
      </w:r>
    </w:p>
    <w:p w14:paraId="037E06FE" w14:textId="77777777" w:rsidR="00666073" w:rsidRDefault="00666073" w:rsidP="00666073"/>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4A0" w:firstRow="1" w:lastRow="0" w:firstColumn="1" w:lastColumn="0" w:noHBand="0" w:noVBand="1"/>
      </w:tblPr>
      <w:tblGrid>
        <w:gridCol w:w="1818"/>
        <w:gridCol w:w="3420"/>
        <w:gridCol w:w="5760"/>
      </w:tblGrid>
      <w:tr w:rsidR="00666073" w14:paraId="037E0703" w14:textId="77777777" w:rsidTr="00821A94">
        <w:tc>
          <w:tcPr>
            <w:tcW w:w="1818" w:type="dxa"/>
            <w:tcBorders>
              <w:top w:val="single" w:sz="8" w:space="0" w:color="8064A2"/>
              <w:left w:val="single" w:sz="8" w:space="0" w:color="8064A2"/>
              <w:bottom w:val="single" w:sz="18" w:space="0" w:color="8064A2"/>
              <w:right w:val="single" w:sz="8" w:space="0" w:color="8064A2"/>
            </w:tcBorders>
            <w:shd w:val="clear" w:color="auto" w:fill="auto"/>
          </w:tcPr>
          <w:p w14:paraId="037E06FF" w14:textId="77777777" w:rsidR="00666073" w:rsidRDefault="00666073" w:rsidP="003401A4">
            <w:r w:rsidRPr="001D6434">
              <w:t>Population</w:t>
            </w:r>
          </w:p>
          <w:p w14:paraId="037E0700" w14:textId="77777777" w:rsidR="00821A94" w:rsidRPr="001D6434" w:rsidRDefault="00821A94" w:rsidP="00821A94"/>
        </w:tc>
        <w:tc>
          <w:tcPr>
            <w:tcW w:w="3420" w:type="dxa"/>
            <w:tcBorders>
              <w:top w:val="single" w:sz="8" w:space="0" w:color="8064A2"/>
              <w:left w:val="single" w:sz="8" w:space="0" w:color="8064A2"/>
              <w:bottom w:val="single" w:sz="18" w:space="0" w:color="8064A2"/>
              <w:right w:val="single" w:sz="8" w:space="0" w:color="8064A2"/>
            </w:tcBorders>
            <w:shd w:val="clear" w:color="auto" w:fill="auto"/>
          </w:tcPr>
          <w:p w14:paraId="037E0701" w14:textId="77777777" w:rsidR="00666073" w:rsidRPr="006E046E" w:rsidRDefault="00666073" w:rsidP="003401A4">
            <w:r w:rsidRPr="006E046E">
              <w:t xml:space="preserve">Vulnerability Mapping </w:t>
            </w:r>
          </w:p>
        </w:tc>
        <w:tc>
          <w:tcPr>
            <w:tcW w:w="5760" w:type="dxa"/>
            <w:tcBorders>
              <w:top w:val="single" w:sz="8" w:space="0" w:color="8064A2"/>
              <w:left w:val="single" w:sz="8" w:space="0" w:color="8064A2"/>
              <w:bottom w:val="single" w:sz="18" w:space="0" w:color="8064A2"/>
              <w:right w:val="single" w:sz="8" w:space="0" w:color="8064A2"/>
            </w:tcBorders>
            <w:shd w:val="clear" w:color="auto" w:fill="auto"/>
          </w:tcPr>
          <w:p w14:paraId="037E0702" w14:textId="77777777" w:rsidR="00666073" w:rsidRPr="001D6434" w:rsidRDefault="00666073" w:rsidP="003401A4">
            <w:pPr>
              <w:rPr>
                <w:i/>
              </w:rPr>
            </w:pPr>
            <w:r w:rsidRPr="001D6434">
              <w:t>How Addressed</w:t>
            </w:r>
            <w:r w:rsidRPr="001D6434">
              <w:br/>
            </w:r>
            <w:r w:rsidRPr="001D6434">
              <w:rPr>
                <w:i/>
              </w:rPr>
              <w:t>Note strategies by number</w:t>
            </w:r>
          </w:p>
        </w:tc>
      </w:tr>
      <w:tr w:rsidR="00666073" w14:paraId="037E0707" w14:textId="77777777" w:rsidTr="00821A94">
        <w:tc>
          <w:tcPr>
            <w:tcW w:w="1818" w:type="dxa"/>
            <w:tcBorders>
              <w:top w:val="single" w:sz="8" w:space="0" w:color="8064A2"/>
              <w:left w:val="single" w:sz="8" w:space="0" w:color="8064A2"/>
              <w:bottom w:val="single" w:sz="8" w:space="0" w:color="8064A2"/>
              <w:right w:val="single" w:sz="8" w:space="0" w:color="8064A2"/>
            </w:tcBorders>
            <w:shd w:val="clear" w:color="auto" w:fill="DFD8E8"/>
          </w:tcPr>
          <w:p w14:paraId="037E0704" w14:textId="77777777" w:rsidR="00666073" w:rsidRPr="001D6434" w:rsidRDefault="00666073" w:rsidP="003401A4">
            <w:r w:rsidRPr="001D6434">
              <w:t>Children</w:t>
            </w:r>
          </w:p>
        </w:tc>
        <w:tc>
          <w:tcPr>
            <w:tcW w:w="3420" w:type="dxa"/>
            <w:tcBorders>
              <w:top w:val="single" w:sz="8" w:space="0" w:color="8064A2"/>
              <w:left w:val="single" w:sz="8" w:space="0" w:color="8064A2"/>
              <w:bottom w:val="single" w:sz="8" w:space="0" w:color="8064A2"/>
              <w:right w:val="single" w:sz="8" w:space="0" w:color="8064A2"/>
            </w:tcBorders>
            <w:shd w:val="clear" w:color="auto" w:fill="DFD8E8"/>
          </w:tcPr>
          <w:p w14:paraId="037E0705" w14:textId="77777777" w:rsidR="00666073" w:rsidRPr="006E046E" w:rsidRDefault="00666073" w:rsidP="003401A4">
            <w:r w:rsidRPr="006E046E">
              <w:t xml:space="preserve">Supervision, Transportation, Risk or Morbidity/ Mortality, Risk of Exposure, Public Health Systems Impact </w:t>
            </w:r>
          </w:p>
        </w:tc>
        <w:tc>
          <w:tcPr>
            <w:tcW w:w="5760" w:type="dxa"/>
            <w:tcBorders>
              <w:top w:val="single" w:sz="8" w:space="0" w:color="8064A2"/>
              <w:left w:val="single" w:sz="8" w:space="0" w:color="8064A2"/>
              <w:bottom w:val="single" w:sz="8" w:space="0" w:color="8064A2"/>
              <w:right w:val="single" w:sz="8" w:space="0" w:color="8064A2"/>
            </w:tcBorders>
            <w:shd w:val="clear" w:color="auto" w:fill="DFD8E8"/>
          </w:tcPr>
          <w:p w14:paraId="037E0706" w14:textId="77777777" w:rsidR="00666073" w:rsidRPr="001D6434" w:rsidRDefault="00666073" w:rsidP="003401A4">
            <w:pPr>
              <w:pStyle w:val="Default"/>
              <w:widowControl w:val="0"/>
              <w:rPr>
                <w:rFonts w:ascii="Cambria" w:hAnsi="Cambria"/>
                <w:color w:val="auto"/>
                <w:sz w:val="22"/>
                <w:szCs w:val="22"/>
              </w:rPr>
            </w:pPr>
          </w:p>
        </w:tc>
      </w:tr>
      <w:tr w:rsidR="00666073" w14:paraId="037E070B" w14:textId="77777777" w:rsidTr="00821A94">
        <w:tc>
          <w:tcPr>
            <w:tcW w:w="1818" w:type="dxa"/>
            <w:tcBorders>
              <w:top w:val="single" w:sz="8" w:space="0" w:color="8064A2"/>
              <w:left w:val="single" w:sz="8" w:space="0" w:color="8064A2"/>
              <w:bottom w:val="single" w:sz="8" w:space="0" w:color="8064A2"/>
              <w:right w:val="single" w:sz="8" w:space="0" w:color="8064A2"/>
            </w:tcBorders>
            <w:shd w:val="clear" w:color="auto" w:fill="auto"/>
          </w:tcPr>
          <w:p w14:paraId="037E0708" w14:textId="77777777" w:rsidR="00666073" w:rsidRPr="001D6434" w:rsidRDefault="00666073" w:rsidP="003401A4">
            <w:r w:rsidRPr="001D6434">
              <w:t>Homebound Individuals</w:t>
            </w:r>
          </w:p>
        </w:tc>
        <w:tc>
          <w:tcPr>
            <w:tcW w:w="3420" w:type="dxa"/>
            <w:tcBorders>
              <w:top w:val="single" w:sz="8" w:space="0" w:color="8064A2"/>
              <w:left w:val="single" w:sz="8" w:space="0" w:color="8064A2"/>
              <w:bottom w:val="single" w:sz="8" w:space="0" w:color="8064A2"/>
              <w:right w:val="single" w:sz="8" w:space="0" w:color="8064A2"/>
            </w:tcBorders>
            <w:shd w:val="clear" w:color="auto" w:fill="auto"/>
          </w:tcPr>
          <w:p w14:paraId="037E0709" w14:textId="77777777" w:rsidR="00666073" w:rsidRPr="006E046E" w:rsidRDefault="00666073" w:rsidP="003401A4">
            <w:r w:rsidRPr="006E046E">
              <w:t>Independence, Transportation, Public Health Systems Impact</w:t>
            </w:r>
          </w:p>
        </w:tc>
        <w:tc>
          <w:tcPr>
            <w:tcW w:w="5760" w:type="dxa"/>
            <w:tcBorders>
              <w:top w:val="single" w:sz="8" w:space="0" w:color="8064A2"/>
              <w:left w:val="single" w:sz="8" w:space="0" w:color="8064A2"/>
              <w:bottom w:val="single" w:sz="8" w:space="0" w:color="8064A2"/>
              <w:right w:val="single" w:sz="8" w:space="0" w:color="8064A2"/>
            </w:tcBorders>
            <w:shd w:val="clear" w:color="auto" w:fill="auto"/>
          </w:tcPr>
          <w:p w14:paraId="037E070A" w14:textId="77777777" w:rsidR="00666073" w:rsidRPr="001D6434" w:rsidRDefault="00666073" w:rsidP="003401A4">
            <w:pPr>
              <w:pStyle w:val="Default"/>
              <w:widowControl w:val="0"/>
              <w:rPr>
                <w:rFonts w:ascii="Cambria" w:hAnsi="Cambria"/>
                <w:color w:val="auto"/>
                <w:sz w:val="22"/>
                <w:szCs w:val="22"/>
              </w:rPr>
            </w:pPr>
          </w:p>
        </w:tc>
      </w:tr>
      <w:tr w:rsidR="00666073" w14:paraId="037E070F" w14:textId="77777777" w:rsidTr="00821A94">
        <w:tc>
          <w:tcPr>
            <w:tcW w:w="1818" w:type="dxa"/>
            <w:tcBorders>
              <w:top w:val="single" w:sz="8" w:space="0" w:color="8064A2"/>
              <w:left w:val="single" w:sz="8" w:space="0" w:color="8064A2"/>
              <w:bottom w:val="single" w:sz="8" w:space="0" w:color="8064A2"/>
              <w:right w:val="single" w:sz="8" w:space="0" w:color="8064A2"/>
            </w:tcBorders>
            <w:shd w:val="clear" w:color="auto" w:fill="DFD8E8"/>
          </w:tcPr>
          <w:p w14:paraId="037E070C" w14:textId="77777777" w:rsidR="00666073" w:rsidRPr="001D6434" w:rsidRDefault="00666073" w:rsidP="003401A4">
            <w:r w:rsidRPr="001D6434">
              <w:t>Homeless Individuals</w:t>
            </w:r>
          </w:p>
        </w:tc>
        <w:tc>
          <w:tcPr>
            <w:tcW w:w="3420" w:type="dxa"/>
            <w:tcBorders>
              <w:top w:val="single" w:sz="8" w:space="0" w:color="8064A2"/>
              <w:left w:val="single" w:sz="8" w:space="0" w:color="8064A2"/>
              <w:bottom w:val="single" w:sz="8" w:space="0" w:color="8064A2"/>
              <w:right w:val="single" w:sz="8" w:space="0" w:color="8064A2"/>
            </w:tcBorders>
            <w:shd w:val="clear" w:color="auto" w:fill="DFD8E8"/>
          </w:tcPr>
          <w:p w14:paraId="037E070D" w14:textId="77777777" w:rsidR="00666073" w:rsidRPr="006E046E" w:rsidRDefault="00666073" w:rsidP="003401A4">
            <w:r w:rsidRPr="006E046E">
              <w:t>Supervision, Medical Care, Communication, Public Health Systems Impact</w:t>
            </w:r>
          </w:p>
        </w:tc>
        <w:tc>
          <w:tcPr>
            <w:tcW w:w="5760" w:type="dxa"/>
            <w:tcBorders>
              <w:top w:val="single" w:sz="8" w:space="0" w:color="8064A2"/>
              <w:left w:val="single" w:sz="8" w:space="0" w:color="8064A2"/>
              <w:bottom w:val="single" w:sz="8" w:space="0" w:color="8064A2"/>
              <w:right w:val="single" w:sz="8" w:space="0" w:color="8064A2"/>
            </w:tcBorders>
            <w:shd w:val="clear" w:color="auto" w:fill="DFD8E8"/>
          </w:tcPr>
          <w:p w14:paraId="037E070E" w14:textId="77777777" w:rsidR="00666073" w:rsidRPr="001D6434" w:rsidRDefault="00666073" w:rsidP="003401A4">
            <w:pPr>
              <w:pStyle w:val="Default"/>
              <w:widowControl w:val="0"/>
              <w:rPr>
                <w:rFonts w:ascii="Cambria" w:hAnsi="Cambria"/>
                <w:color w:val="auto"/>
                <w:sz w:val="22"/>
                <w:szCs w:val="22"/>
              </w:rPr>
            </w:pPr>
          </w:p>
        </w:tc>
      </w:tr>
      <w:tr w:rsidR="00666073" w14:paraId="037E0713" w14:textId="77777777" w:rsidTr="00821A94">
        <w:tc>
          <w:tcPr>
            <w:tcW w:w="1818" w:type="dxa"/>
            <w:tcBorders>
              <w:top w:val="single" w:sz="8" w:space="0" w:color="8064A2"/>
              <w:left w:val="single" w:sz="8" w:space="0" w:color="8064A2"/>
              <w:bottom w:val="single" w:sz="8" w:space="0" w:color="8064A2"/>
              <w:right w:val="single" w:sz="8" w:space="0" w:color="8064A2"/>
            </w:tcBorders>
            <w:shd w:val="clear" w:color="auto" w:fill="auto"/>
          </w:tcPr>
          <w:p w14:paraId="037E0710" w14:textId="77777777" w:rsidR="00666073" w:rsidRPr="001D6434" w:rsidRDefault="00666073" w:rsidP="003401A4">
            <w:r w:rsidRPr="001D6434">
              <w:t>Individuals in Congregate Settings</w:t>
            </w:r>
          </w:p>
        </w:tc>
        <w:tc>
          <w:tcPr>
            <w:tcW w:w="3420" w:type="dxa"/>
            <w:tcBorders>
              <w:top w:val="single" w:sz="8" w:space="0" w:color="8064A2"/>
              <w:left w:val="single" w:sz="8" w:space="0" w:color="8064A2"/>
              <w:bottom w:val="single" w:sz="8" w:space="0" w:color="8064A2"/>
              <w:right w:val="single" w:sz="8" w:space="0" w:color="8064A2"/>
            </w:tcBorders>
            <w:shd w:val="clear" w:color="auto" w:fill="auto"/>
          </w:tcPr>
          <w:p w14:paraId="037E0711" w14:textId="77777777" w:rsidR="00666073" w:rsidRPr="006E046E" w:rsidRDefault="00666073" w:rsidP="003401A4">
            <w:r w:rsidRPr="006E046E">
              <w:t>Supervision, Independence, Risk of Exposure</w:t>
            </w:r>
          </w:p>
        </w:tc>
        <w:tc>
          <w:tcPr>
            <w:tcW w:w="5760" w:type="dxa"/>
            <w:tcBorders>
              <w:top w:val="single" w:sz="8" w:space="0" w:color="8064A2"/>
              <w:left w:val="single" w:sz="8" w:space="0" w:color="8064A2"/>
              <w:bottom w:val="single" w:sz="8" w:space="0" w:color="8064A2"/>
              <w:right w:val="single" w:sz="8" w:space="0" w:color="8064A2"/>
            </w:tcBorders>
            <w:shd w:val="clear" w:color="auto" w:fill="auto"/>
          </w:tcPr>
          <w:p w14:paraId="037E0712" w14:textId="77777777" w:rsidR="00666073" w:rsidRPr="001D6434" w:rsidRDefault="00666073" w:rsidP="003401A4"/>
        </w:tc>
      </w:tr>
      <w:tr w:rsidR="00666073" w14:paraId="037E0717" w14:textId="77777777" w:rsidTr="00821A94">
        <w:tc>
          <w:tcPr>
            <w:tcW w:w="1818" w:type="dxa"/>
            <w:tcBorders>
              <w:top w:val="single" w:sz="8" w:space="0" w:color="8064A2"/>
              <w:left w:val="single" w:sz="8" w:space="0" w:color="8064A2"/>
              <w:bottom w:val="single" w:sz="8" w:space="0" w:color="8064A2"/>
              <w:right w:val="single" w:sz="8" w:space="0" w:color="8064A2"/>
            </w:tcBorders>
            <w:shd w:val="clear" w:color="auto" w:fill="DFD8E8"/>
          </w:tcPr>
          <w:p w14:paraId="037E0714" w14:textId="77777777" w:rsidR="00666073" w:rsidRPr="001D6434" w:rsidRDefault="00666073" w:rsidP="003401A4">
            <w:r w:rsidRPr="001D6434">
              <w:t>Individuals in Jails and Prisons</w:t>
            </w:r>
          </w:p>
        </w:tc>
        <w:tc>
          <w:tcPr>
            <w:tcW w:w="3420" w:type="dxa"/>
            <w:tcBorders>
              <w:top w:val="single" w:sz="8" w:space="0" w:color="8064A2"/>
              <w:left w:val="single" w:sz="8" w:space="0" w:color="8064A2"/>
              <w:bottom w:val="single" w:sz="8" w:space="0" w:color="8064A2"/>
              <w:right w:val="single" w:sz="8" w:space="0" w:color="8064A2"/>
            </w:tcBorders>
            <w:shd w:val="clear" w:color="auto" w:fill="DFD8E8"/>
          </w:tcPr>
          <w:p w14:paraId="037E0715" w14:textId="77777777" w:rsidR="00666073" w:rsidRPr="006E046E" w:rsidRDefault="00666073" w:rsidP="003401A4">
            <w:r w:rsidRPr="006E046E">
              <w:t>Transportation, Communication, Risk of Exposure</w:t>
            </w:r>
          </w:p>
        </w:tc>
        <w:tc>
          <w:tcPr>
            <w:tcW w:w="5760" w:type="dxa"/>
            <w:tcBorders>
              <w:top w:val="single" w:sz="8" w:space="0" w:color="8064A2"/>
              <w:left w:val="single" w:sz="8" w:space="0" w:color="8064A2"/>
              <w:bottom w:val="single" w:sz="8" w:space="0" w:color="8064A2"/>
              <w:right w:val="single" w:sz="8" w:space="0" w:color="8064A2"/>
            </w:tcBorders>
            <w:shd w:val="clear" w:color="auto" w:fill="DFD8E8"/>
          </w:tcPr>
          <w:p w14:paraId="037E0716" w14:textId="77777777" w:rsidR="00666073" w:rsidRPr="001D6434" w:rsidRDefault="00666073" w:rsidP="003401A4"/>
        </w:tc>
      </w:tr>
      <w:tr w:rsidR="00666073" w14:paraId="037E071B" w14:textId="77777777" w:rsidTr="00821A94">
        <w:tc>
          <w:tcPr>
            <w:tcW w:w="1818" w:type="dxa"/>
            <w:tcBorders>
              <w:top w:val="single" w:sz="8" w:space="0" w:color="8064A2"/>
              <w:left w:val="single" w:sz="8" w:space="0" w:color="8064A2"/>
              <w:bottom w:val="single" w:sz="8" w:space="0" w:color="8064A2"/>
              <w:right w:val="single" w:sz="8" w:space="0" w:color="8064A2"/>
            </w:tcBorders>
            <w:shd w:val="clear" w:color="auto" w:fill="auto"/>
          </w:tcPr>
          <w:p w14:paraId="037E0718" w14:textId="77777777" w:rsidR="00666073" w:rsidRPr="001D6434" w:rsidRDefault="00666073" w:rsidP="003401A4">
            <w:r w:rsidRPr="001D6434">
              <w:t>Individuals with Poor Access to Care</w:t>
            </w:r>
          </w:p>
        </w:tc>
        <w:tc>
          <w:tcPr>
            <w:tcW w:w="3420" w:type="dxa"/>
            <w:tcBorders>
              <w:top w:val="single" w:sz="8" w:space="0" w:color="8064A2"/>
              <w:left w:val="single" w:sz="8" w:space="0" w:color="8064A2"/>
              <w:bottom w:val="single" w:sz="8" w:space="0" w:color="8064A2"/>
              <w:right w:val="single" w:sz="8" w:space="0" w:color="8064A2"/>
            </w:tcBorders>
            <w:shd w:val="clear" w:color="auto" w:fill="auto"/>
          </w:tcPr>
          <w:p w14:paraId="037E0719" w14:textId="77777777" w:rsidR="00666073" w:rsidRPr="006E046E" w:rsidRDefault="00666073" w:rsidP="003401A4">
            <w:r w:rsidRPr="006E046E">
              <w:t>Medical Care, Independence, Public Health Systems Impact</w:t>
            </w:r>
          </w:p>
        </w:tc>
        <w:tc>
          <w:tcPr>
            <w:tcW w:w="5760" w:type="dxa"/>
            <w:tcBorders>
              <w:top w:val="single" w:sz="8" w:space="0" w:color="8064A2"/>
              <w:left w:val="single" w:sz="8" w:space="0" w:color="8064A2"/>
              <w:bottom w:val="single" w:sz="8" w:space="0" w:color="8064A2"/>
              <w:right w:val="single" w:sz="8" w:space="0" w:color="8064A2"/>
            </w:tcBorders>
            <w:shd w:val="clear" w:color="auto" w:fill="auto"/>
          </w:tcPr>
          <w:p w14:paraId="037E071A" w14:textId="77777777" w:rsidR="00666073" w:rsidRPr="001D6434" w:rsidRDefault="00666073" w:rsidP="003401A4"/>
        </w:tc>
      </w:tr>
      <w:tr w:rsidR="00666073" w14:paraId="037E071F" w14:textId="77777777" w:rsidTr="00821A94">
        <w:tc>
          <w:tcPr>
            <w:tcW w:w="1818" w:type="dxa"/>
            <w:tcBorders>
              <w:top w:val="single" w:sz="8" w:space="0" w:color="8064A2"/>
              <w:left w:val="single" w:sz="8" w:space="0" w:color="8064A2"/>
              <w:bottom w:val="single" w:sz="8" w:space="0" w:color="8064A2"/>
              <w:right w:val="single" w:sz="8" w:space="0" w:color="8064A2"/>
            </w:tcBorders>
            <w:shd w:val="clear" w:color="auto" w:fill="DFD8E8"/>
          </w:tcPr>
          <w:p w14:paraId="037E071C" w14:textId="77777777" w:rsidR="00666073" w:rsidRPr="001D6434" w:rsidRDefault="00666073" w:rsidP="003401A4">
            <w:r w:rsidRPr="001D6434">
              <w:t>Pregnant Women</w:t>
            </w:r>
          </w:p>
        </w:tc>
        <w:tc>
          <w:tcPr>
            <w:tcW w:w="3420" w:type="dxa"/>
            <w:tcBorders>
              <w:top w:val="single" w:sz="8" w:space="0" w:color="8064A2"/>
              <w:left w:val="single" w:sz="8" w:space="0" w:color="8064A2"/>
              <w:bottom w:val="single" w:sz="8" w:space="0" w:color="8064A2"/>
              <w:right w:val="single" w:sz="8" w:space="0" w:color="8064A2"/>
            </w:tcBorders>
            <w:shd w:val="clear" w:color="auto" w:fill="DFD8E8"/>
          </w:tcPr>
          <w:p w14:paraId="037E071D" w14:textId="77777777" w:rsidR="00666073" w:rsidRPr="006E046E" w:rsidRDefault="00666073" w:rsidP="003401A4">
            <w:r w:rsidRPr="006E046E">
              <w:t xml:space="preserve">Medical Care, Risk of Morbidity/ Mortality </w:t>
            </w:r>
          </w:p>
        </w:tc>
        <w:tc>
          <w:tcPr>
            <w:tcW w:w="5760" w:type="dxa"/>
            <w:tcBorders>
              <w:top w:val="single" w:sz="8" w:space="0" w:color="8064A2"/>
              <w:left w:val="single" w:sz="8" w:space="0" w:color="8064A2"/>
              <w:bottom w:val="single" w:sz="8" w:space="0" w:color="8064A2"/>
              <w:right w:val="single" w:sz="8" w:space="0" w:color="8064A2"/>
            </w:tcBorders>
            <w:shd w:val="clear" w:color="auto" w:fill="DFD8E8"/>
          </w:tcPr>
          <w:p w14:paraId="037E071E" w14:textId="77777777" w:rsidR="00666073" w:rsidRPr="001D6434" w:rsidRDefault="00666073" w:rsidP="003401A4"/>
        </w:tc>
      </w:tr>
    </w:tbl>
    <w:p w14:paraId="037E0720" w14:textId="77777777" w:rsidR="00666073" w:rsidRDefault="00666073" w:rsidP="00666073"/>
    <w:p w14:paraId="037E0721" w14:textId="77777777" w:rsidR="00666073" w:rsidRPr="00316071" w:rsidRDefault="00666073" w:rsidP="00666073">
      <w:pPr>
        <w:rPr>
          <w:i/>
        </w:rPr>
      </w:pPr>
      <w:r>
        <w:lastRenderedPageBreak/>
        <w:t>*Many people in these Targeted Populations would have various Functional Vulnerabilities. Some would have no Functional Vulnerabilities but are at risk because of the nature of Pandemic Influenza. Other groups, not listed here, would also have key vulnerabilities, like those with chronic diseases or dementia</w:t>
      </w:r>
      <w:r w:rsidRPr="00316071">
        <w:rPr>
          <w:i/>
        </w:rPr>
        <w:t xml:space="preserve">. Please note if there are key groups or populations which the plan should address. </w:t>
      </w:r>
    </w:p>
    <w:p w14:paraId="037E0722" w14:textId="77777777" w:rsidR="00666073" w:rsidRDefault="00666073" w:rsidP="00666073"/>
    <w:tbl>
      <w:tblPr>
        <w:tblW w:w="0" w:type="auto"/>
        <w:tblBorders>
          <w:top w:val="single" w:sz="8" w:space="0" w:color="9BBB59"/>
          <w:left w:val="single" w:sz="8" w:space="0" w:color="9BBB59"/>
          <w:bottom w:val="single" w:sz="8" w:space="0" w:color="9BBB59"/>
          <w:right w:val="single" w:sz="8" w:space="0" w:color="9BBB59"/>
        </w:tblBorders>
        <w:tblLook w:val="0420" w:firstRow="1" w:lastRow="0" w:firstColumn="0" w:lastColumn="0" w:noHBand="0" w:noVBand="1"/>
      </w:tblPr>
      <w:tblGrid>
        <w:gridCol w:w="11016"/>
      </w:tblGrid>
      <w:tr w:rsidR="00666073" w14:paraId="037E0724" w14:textId="77777777" w:rsidTr="003401A4">
        <w:tc>
          <w:tcPr>
            <w:tcW w:w="11592" w:type="dxa"/>
            <w:shd w:val="clear" w:color="auto" w:fill="9BBB59"/>
          </w:tcPr>
          <w:p w14:paraId="037E0723" w14:textId="77777777" w:rsidR="00666073" w:rsidRPr="009A20A4" w:rsidRDefault="00666073" w:rsidP="003401A4">
            <w:pPr>
              <w:rPr>
                <w:b/>
                <w:bCs/>
                <w:color w:val="FFFFFF"/>
              </w:rPr>
            </w:pPr>
            <w:r w:rsidRPr="009A20A4">
              <w:rPr>
                <w:b/>
                <w:bCs/>
                <w:color w:val="FFFFFF"/>
              </w:rPr>
              <w:t>Resource Needs</w:t>
            </w:r>
          </w:p>
        </w:tc>
      </w:tr>
      <w:tr w:rsidR="00666073" w14:paraId="037E072A" w14:textId="77777777" w:rsidTr="003401A4">
        <w:tc>
          <w:tcPr>
            <w:tcW w:w="11592" w:type="dxa"/>
            <w:tcBorders>
              <w:top w:val="single" w:sz="8" w:space="0" w:color="9BBB59"/>
              <w:left w:val="single" w:sz="8" w:space="0" w:color="9BBB59"/>
              <w:bottom w:val="single" w:sz="8" w:space="0" w:color="9BBB59"/>
              <w:right w:val="single" w:sz="8" w:space="0" w:color="9BBB59"/>
            </w:tcBorders>
            <w:shd w:val="clear" w:color="auto" w:fill="auto"/>
          </w:tcPr>
          <w:p w14:paraId="037E0725" w14:textId="77777777" w:rsidR="00666073" w:rsidRDefault="00666073" w:rsidP="003401A4">
            <w:r>
              <w:t xml:space="preserve">Identify resources needed to accomplish these strategies without regard to resource availability. The object is to identify the resources needed to make the operation work, and then match available resources to these requirements. </w:t>
            </w:r>
          </w:p>
          <w:p w14:paraId="037E0726" w14:textId="77777777" w:rsidR="00666073" w:rsidRDefault="00666073" w:rsidP="003401A4"/>
          <w:p w14:paraId="037E0727" w14:textId="77777777" w:rsidR="00666073" w:rsidRDefault="00666073" w:rsidP="003401A4">
            <w:r w:rsidRPr="00114C33">
              <w:rPr>
                <w:iCs/>
              </w:rPr>
              <w:t>From FEMA: “Resource identification is particularly important for supporting children; individuals with disabilities, access, and functional needs; and household pets and service animals</w:t>
            </w:r>
            <w:r w:rsidRPr="00114C33">
              <w:t xml:space="preserve">. </w:t>
            </w:r>
            <w:r>
              <w:t>These individuals will require a range of communication, transportation, sheltering, human service, medical, and other resources throughout the life of an incident. Examples include, but are not limited to, durable medical equipment, oxygen, paratransit vehicles, accessible shelters, personal assistance services, and sign language interpreters. Identifying these requirements and the resources for meeting them ahead of time will help planners fully support individuals with disabilities and others with access and functional needs.”</w:t>
            </w:r>
          </w:p>
          <w:p w14:paraId="037E0728" w14:textId="77777777" w:rsidR="00666073" w:rsidRDefault="00666073" w:rsidP="003401A4"/>
          <w:p w14:paraId="037E0729" w14:textId="77777777" w:rsidR="00666073" w:rsidRPr="00114C33" w:rsidRDefault="00666073" w:rsidP="003401A4">
            <w:pPr>
              <w:rPr>
                <w:b/>
              </w:rPr>
            </w:pPr>
            <w:r w:rsidRPr="00114C33">
              <w:rPr>
                <w:b/>
              </w:rPr>
              <w:t xml:space="preserve">PLEASE STAR RESOURCES IF NOT CURRENTLY AVAILABLE. </w:t>
            </w:r>
          </w:p>
        </w:tc>
      </w:tr>
    </w:tbl>
    <w:p w14:paraId="037E072B" w14:textId="77777777" w:rsidR="00666073" w:rsidRDefault="00666073" w:rsidP="00666073"/>
    <w:p w14:paraId="037E072C" w14:textId="77777777" w:rsidR="00666073" w:rsidRPr="00821A94" w:rsidRDefault="00666073" w:rsidP="00666073">
      <w:pPr>
        <w:rPr>
          <w:color w:val="4F6228"/>
        </w:rPr>
      </w:pPr>
      <w:r w:rsidRPr="00821A94">
        <w:rPr>
          <w:color w:val="4F6228"/>
        </w:rPr>
        <w:t>This chart should list key resources needed to accomplish all the strategies, by number. Some things to keep in mind:</w:t>
      </w:r>
    </w:p>
    <w:p w14:paraId="037E072D" w14:textId="77777777" w:rsidR="00666073" w:rsidRPr="00821A94" w:rsidRDefault="00666073" w:rsidP="00666073">
      <w:pPr>
        <w:numPr>
          <w:ilvl w:val="0"/>
          <w:numId w:val="13"/>
        </w:numPr>
        <w:rPr>
          <w:color w:val="4F6228"/>
        </w:rPr>
      </w:pPr>
      <w:r w:rsidRPr="00821A94">
        <w:rPr>
          <w:color w:val="4F6228"/>
        </w:rPr>
        <w:t>If it’s a normal, all-hazards resource, you don’t really need to list it, unless you’re worried about it being taken away during a response.</w:t>
      </w:r>
    </w:p>
    <w:p w14:paraId="037E072E" w14:textId="77777777" w:rsidR="00666073" w:rsidRPr="00821A94" w:rsidRDefault="00666073" w:rsidP="00666073">
      <w:pPr>
        <w:numPr>
          <w:ilvl w:val="0"/>
          <w:numId w:val="13"/>
        </w:numPr>
        <w:rPr>
          <w:color w:val="4F6228"/>
        </w:rPr>
      </w:pPr>
      <w:r w:rsidRPr="00821A94">
        <w:rPr>
          <w:color w:val="4F6228"/>
        </w:rPr>
        <w:t>Staff count as resources. If additional staff are needed, please list them here, by type or in teams.</w:t>
      </w:r>
    </w:p>
    <w:p w14:paraId="037E072F" w14:textId="77777777" w:rsidR="00666073" w:rsidRPr="00821A94" w:rsidRDefault="00666073" w:rsidP="00666073">
      <w:pPr>
        <w:numPr>
          <w:ilvl w:val="0"/>
          <w:numId w:val="13"/>
        </w:numPr>
        <w:rPr>
          <w:color w:val="4F6228"/>
        </w:rPr>
      </w:pPr>
      <w:r w:rsidRPr="00821A94">
        <w:rPr>
          <w:color w:val="4F6228"/>
        </w:rPr>
        <w:t>Likely we will need more of some things in a Severe scenario than a Mild/Moderate, which is why there are two columns. If you need the more of something in a Sever scenario, you should not that here, too.</w:t>
      </w:r>
    </w:p>
    <w:p w14:paraId="037E0730" w14:textId="77777777" w:rsidR="00666073" w:rsidRDefault="00666073" w:rsidP="00666073"/>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1188"/>
        <w:gridCol w:w="4860"/>
        <w:gridCol w:w="4950"/>
      </w:tblGrid>
      <w:tr w:rsidR="00666073" w14:paraId="037E0737" w14:textId="77777777" w:rsidTr="00666073">
        <w:tc>
          <w:tcPr>
            <w:tcW w:w="1188" w:type="dxa"/>
            <w:tcBorders>
              <w:top w:val="single" w:sz="8" w:space="0" w:color="9BBB59"/>
              <w:left w:val="single" w:sz="8" w:space="0" w:color="9BBB59"/>
              <w:bottom w:val="single" w:sz="18" w:space="0" w:color="9BBB59"/>
              <w:right w:val="single" w:sz="8" w:space="0" w:color="9BBB59"/>
            </w:tcBorders>
            <w:shd w:val="clear" w:color="auto" w:fill="auto"/>
          </w:tcPr>
          <w:p w14:paraId="037E0731" w14:textId="77777777" w:rsidR="00666073" w:rsidRPr="000A7532" w:rsidRDefault="00666073" w:rsidP="003401A4">
            <w:pPr>
              <w:rPr>
                <w:b/>
                <w:bCs/>
              </w:rPr>
            </w:pPr>
            <w:r w:rsidRPr="000A7532">
              <w:rPr>
                <w:b/>
                <w:bCs/>
              </w:rPr>
              <w:t>Strategy</w:t>
            </w:r>
          </w:p>
          <w:p w14:paraId="037E0732" w14:textId="77777777" w:rsidR="00666073" w:rsidRPr="000A7532" w:rsidRDefault="00666073" w:rsidP="003401A4">
            <w:pPr>
              <w:rPr>
                <w:bCs/>
              </w:rPr>
            </w:pPr>
            <w:r w:rsidRPr="000A7532">
              <w:rPr>
                <w:bCs/>
              </w:rPr>
              <w:t>(Numeric code)</w:t>
            </w:r>
          </w:p>
        </w:tc>
        <w:tc>
          <w:tcPr>
            <w:tcW w:w="4860" w:type="dxa"/>
            <w:tcBorders>
              <w:top w:val="single" w:sz="8" w:space="0" w:color="9BBB59"/>
              <w:left w:val="single" w:sz="8" w:space="0" w:color="9BBB59"/>
              <w:bottom w:val="single" w:sz="18" w:space="0" w:color="9BBB59"/>
              <w:right w:val="single" w:sz="8" w:space="0" w:color="9BBB59"/>
            </w:tcBorders>
            <w:shd w:val="clear" w:color="auto" w:fill="auto"/>
          </w:tcPr>
          <w:p w14:paraId="037E0733" w14:textId="77777777" w:rsidR="00666073" w:rsidRPr="009A20A4" w:rsidRDefault="00666073" w:rsidP="003401A4">
            <w:pPr>
              <w:rPr>
                <w:b/>
                <w:bCs/>
              </w:rPr>
            </w:pPr>
            <w:r>
              <w:rPr>
                <w:b/>
                <w:bCs/>
              </w:rPr>
              <w:t xml:space="preserve">Additional </w:t>
            </w:r>
            <w:r w:rsidRPr="00FD4395">
              <w:rPr>
                <w:b/>
                <w:bCs/>
              </w:rPr>
              <w:t>Resource</w:t>
            </w:r>
            <w:r w:rsidRPr="009A20A4">
              <w:rPr>
                <w:b/>
                <w:bCs/>
              </w:rPr>
              <w:t>s (Mild/Moderate)</w:t>
            </w:r>
          </w:p>
          <w:p w14:paraId="037E0734" w14:textId="77777777" w:rsidR="00666073" w:rsidRPr="009A20A4" w:rsidRDefault="00666073" w:rsidP="003401A4">
            <w:pPr>
              <w:rPr>
                <w:bCs/>
              </w:rPr>
            </w:pPr>
            <w:r w:rsidRPr="009A20A4">
              <w:rPr>
                <w:bCs/>
                <w:i/>
              </w:rPr>
              <w:t>(In bulleted list, specific kind and type with numbers if known, e.g., 3 Epidemiological Teams w/ 1 Doc, 2 nurses apiece</w:t>
            </w:r>
            <w:r w:rsidRPr="009A20A4">
              <w:rPr>
                <w:bCs/>
              </w:rPr>
              <w:t>)</w:t>
            </w:r>
          </w:p>
        </w:tc>
        <w:tc>
          <w:tcPr>
            <w:tcW w:w="4950" w:type="dxa"/>
            <w:tcBorders>
              <w:top w:val="single" w:sz="8" w:space="0" w:color="9BBB59"/>
              <w:left w:val="single" w:sz="8" w:space="0" w:color="9BBB59"/>
              <w:bottom w:val="single" w:sz="18" w:space="0" w:color="9BBB59"/>
              <w:right w:val="single" w:sz="8" w:space="0" w:color="9BBB59"/>
            </w:tcBorders>
            <w:shd w:val="clear" w:color="auto" w:fill="auto"/>
          </w:tcPr>
          <w:p w14:paraId="037E0735" w14:textId="77777777" w:rsidR="00666073" w:rsidRPr="009A20A4" w:rsidRDefault="00666073" w:rsidP="003401A4">
            <w:pPr>
              <w:rPr>
                <w:b/>
                <w:bCs/>
              </w:rPr>
            </w:pPr>
            <w:r>
              <w:rPr>
                <w:b/>
                <w:bCs/>
              </w:rPr>
              <w:t xml:space="preserve">Additional </w:t>
            </w:r>
            <w:r w:rsidRPr="009A20A4">
              <w:rPr>
                <w:b/>
                <w:bCs/>
              </w:rPr>
              <w:t xml:space="preserve">Resources (Severe) </w:t>
            </w:r>
          </w:p>
          <w:p w14:paraId="037E0736" w14:textId="77777777" w:rsidR="00666073" w:rsidRPr="009A20A4" w:rsidRDefault="00666073" w:rsidP="003401A4">
            <w:pPr>
              <w:rPr>
                <w:b/>
                <w:bCs/>
              </w:rPr>
            </w:pPr>
          </w:p>
        </w:tc>
      </w:tr>
      <w:tr w:rsidR="00666073" w14:paraId="037E073B" w14:textId="77777777" w:rsidTr="00666073">
        <w:tc>
          <w:tcPr>
            <w:tcW w:w="1188" w:type="dxa"/>
            <w:tcBorders>
              <w:top w:val="single" w:sz="8" w:space="0" w:color="9BBB59"/>
              <w:left w:val="single" w:sz="8" w:space="0" w:color="9BBB59"/>
              <w:bottom w:val="single" w:sz="8" w:space="0" w:color="9BBB59"/>
              <w:right w:val="single" w:sz="8" w:space="0" w:color="9BBB59"/>
            </w:tcBorders>
            <w:shd w:val="clear" w:color="auto" w:fill="E6EED5"/>
          </w:tcPr>
          <w:p w14:paraId="037E0738" w14:textId="77777777" w:rsidR="00666073" w:rsidRPr="000A7532" w:rsidRDefault="00666073" w:rsidP="003401A4">
            <w:pPr>
              <w:rPr>
                <w:bCs/>
              </w:rPr>
            </w:pPr>
            <w:r w:rsidRPr="009A20A4">
              <w:rPr>
                <w:bCs/>
              </w:rPr>
              <w:t>EX.1</w:t>
            </w:r>
          </w:p>
        </w:tc>
        <w:tc>
          <w:tcPr>
            <w:tcW w:w="4860" w:type="dxa"/>
            <w:tcBorders>
              <w:top w:val="single" w:sz="8" w:space="0" w:color="9BBB59"/>
              <w:left w:val="single" w:sz="8" w:space="0" w:color="9BBB59"/>
              <w:bottom w:val="single" w:sz="8" w:space="0" w:color="9BBB59"/>
              <w:right w:val="single" w:sz="8" w:space="0" w:color="9BBB59"/>
            </w:tcBorders>
            <w:shd w:val="clear" w:color="auto" w:fill="E6EED5"/>
          </w:tcPr>
          <w:p w14:paraId="037E0739" w14:textId="77777777" w:rsidR="00666073" w:rsidRDefault="00666073" w:rsidP="00666073">
            <w:pPr>
              <w:numPr>
                <w:ilvl w:val="0"/>
                <w:numId w:val="8"/>
              </w:numPr>
            </w:pPr>
            <w:r>
              <w:t>Facility to hold refrigerated vaccine</w:t>
            </w:r>
          </w:p>
        </w:tc>
        <w:tc>
          <w:tcPr>
            <w:tcW w:w="4950" w:type="dxa"/>
            <w:tcBorders>
              <w:top w:val="single" w:sz="8" w:space="0" w:color="9BBB59"/>
              <w:left w:val="single" w:sz="8" w:space="0" w:color="9BBB59"/>
              <w:bottom w:val="single" w:sz="8" w:space="0" w:color="9BBB59"/>
              <w:right w:val="single" w:sz="8" w:space="0" w:color="9BBB59"/>
            </w:tcBorders>
            <w:shd w:val="clear" w:color="auto" w:fill="E6EED5"/>
          </w:tcPr>
          <w:p w14:paraId="037E073A" w14:textId="77777777" w:rsidR="00666073" w:rsidRDefault="00666073" w:rsidP="00666073">
            <w:pPr>
              <w:numPr>
                <w:ilvl w:val="0"/>
                <w:numId w:val="8"/>
              </w:numPr>
            </w:pPr>
            <w:r>
              <w:t>Second storage facility</w:t>
            </w:r>
          </w:p>
        </w:tc>
      </w:tr>
      <w:tr w:rsidR="00666073" w14:paraId="037E073F" w14:textId="77777777" w:rsidTr="00666073">
        <w:tc>
          <w:tcPr>
            <w:tcW w:w="1188" w:type="dxa"/>
            <w:tcBorders>
              <w:top w:val="single" w:sz="8" w:space="0" w:color="9BBB59"/>
              <w:left w:val="single" w:sz="8" w:space="0" w:color="9BBB59"/>
              <w:bottom w:val="single" w:sz="8" w:space="0" w:color="9BBB59"/>
              <w:right w:val="single" w:sz="8" w:space="0" w:color="9BBB59"/>
            </w:tcBorders>
            <w:shd w:val="clear" w:color="auto" w:fill="E6EED5"/>
          </w:tcPr>
          <w:p w14:paraId="037E073C" w14:textId="77777777" w:rsidR="00666073" w:rsidRPr="009A20A4" w:rsidRDefault="00666073" w:rsidP="003401A4">
            <w:pPr>
              <w:rPr>
                <w:b/>
                <w:bCs/>
              </w:rPr>
            </w:pPr>
            <w:r>
              <w:rPr>
                <w:b/>
                <w:bCs/>
              </w:rPr>
              <w:t>X</w:t>
            </w:r>
            <w:r w:rsidRPr="009A20A4">
              <w:rPr>
                <w:b/>
                <w:bCs/>
              </w:rPr>
              <w:t>.1</w:t>
            </w:r>
          </w:p>
        </w:tc>
        <w:tc>
          <w:tcPr>
            <w:tcW w:w="4860" w:type="dxa"/>
            <w:tcBorders>
              <w:top w:val="single" w:sz="8" w:space="0" w:color="9BBB59"/>
              <w:left w:val="single" w:sz="8" w:space="0" w:color="9BBB59"/>
              <w:bottom w:val="single" w:sz="8" w:space="0" w:color="9BBB59"/>
              <w:right w:val="single" w:sz="8" w:space="0" w:color="9BBB59"/>
            </w:tcBorders>
            <w:shd w:val="clear" w:color="auto" w:fill="E6EED5"/>
          </w:tcPr>
          <w:p w14:paraId="037E073D" w14:textId="77777777" w:rsidR="00666073" w:rsidRDefault="00666073" w:rsidP="003401A4"/>
        </w:tc>
        <w:tc>
          <w:tcPr>
            <w:tcW w:w="4950" w:type="dxa"/>
            <w:tcBorders>
              <w:top w:val="single" w:sz="8" w:space="0" w:color="9BBB59"/>
              <w:left w:val="single" w:sz="8" w:space="0" w:color="9BBB59"/>
              <w:bottom w:val="single" w:sz="8" w:space="0" w:color="9BBB59"/>
              <w:right w:val="single" w:sz="8" w:space="0" w:color="9BBB59"/>
            </w:tcBorders>
            <w:shd w:val="clear" w:color="auto" w:fill="E6EED5"/>
          </w:tcPr>
          <w:p w14:paraId="037E073E" w14:textId="77777777" w:rsidR="00666073" w:rsidRDefault="00666073" w:rsidP="003401A4"/>
        </w:tc>
      </w:tr>
    </w:tbl>
    <w:p w14:paraId="037E0740" w14:textId="77777777" w:rsidR="00666073" w:rsidRDefault="00666073" w:rsidP="00666073"/>
    <w:p w14:paraId="037E0741" w14:textId="77777777" w:rsidR="00666073" w:rsidRDefault="00666073" w:rsidP="00666073"/>
    <w:tbl>
      <w:tblPr>
        <w:tblW w:w="0" w:type="auto"/>
        <w:tblBorders>
          <w:top w:val="single" w:sz="8" w:space="0" w:color="4BACC6"/>
          <w:left w:val="single" w:sz="8" w:space="0" w:color="4BACC6"/>
          <w:bottom w:val="single" w:sz="8" w:space="0" w:color="4BACC6"/>
          <w:right w:val="single" w:sz="8" w:space="0" w:color="4BACC6"/>
        </w:tblBorders>
        <w:tblLook w:val="0420" w:firstRow="1" w:lastRow="0" w:firstColumn="0" w:lastColumn="0" w:noHBand="0" w:noVBand="1"/>
      </w:tblPr>
      <w:tblGrid>
        <w:gridCol w:w="11016"/>
      </w:tblGrid>
      <w:tr w:rsidR="00666073" w14:paraId="037E0743" w14:textId="77777777" w:rsidTr="003401A4">
        <w:tc>
          <w:tcPr>
            <w:tcW w:w="11592" w:type="dxa"/>
            <w:shd w:val="clear" w:color="auto" w:fill="4BACC6"/>
          </w:tcPr>
          <w:p w14:paraId="037E0742" w14:textId="77777777" w:rsidR="00666073" w:rsidRPr="009A20A4" w:rsidRDefault="00666073" w:rsidP="003401A4">
            <w:pPr>
              <w:rPr>
                <w:b/>
                <w:bCs/>
                <w:color w:val="FFFFFF"/>
              </w:rPr>
            </w:pPr>
            <w:r w:rsidRPr="009A20A4">
              <w:rPr>
                <w:b/>
                <w:bCs/>
                <w:color w:val="FFFFFF"/>
              </w:rPr>
              <w:t>Information Needs</w:t>
            </w:r>
          </w:p>
        </w:tc>
      </w:tr>
      <w:tr w:rsidR="00666073" w14:paraId="037E0745" w14:textId="77777777" w:rsidTr="003401A4">
        <w:tc>
          <w:tcPr>
            <w:tcW w:w="11592" w:type="dxa"/>
            <w:tcBorders>
              <w:top w:val="single" w:sz="8" w:space="0" w:color="4BACC6"/>
              <w:left w:val="single" w:sz="8" w:space="0" w:color="4BACC6"/>
              <w:bottom w:val="single" w:sz="8" w:space="0" w:color="4BACC6"/>
              <w:right w:val="single" w:sz="8" w:space="0" w:color="4BACC6"/>
            </w:tcBorders>
            <w:shd w:val="clear" w:color="auto" w:fill="auto"/>
          </w:tcPr>
          <w:p w14:paraId="037E0744" w14:textId="77777777" w:rsidR="00666073" w:rsidRDefault="00666073" w:rsidP="003401A4">
            <w:pPr>
              <w:autoSpaceDE w:val="0"/>
              <w:autoSpaceDN w:val="0"/>
              <w:adjustRightInd w:val="0"/>
            </w:pPr>
            <w:r w:rsidRPr="009A20A4">
              <w:rPr>
                <w:rFonts w:ascii="Times New Roman" w:hAnsi="Times New Roman"/>
                <w:color w:val="000000"/>
              </w:rPr>
              <w:t xml:space="preserve">This is a list of the key information and intelligence needs for each of the strategies within the objectives. Please note gaps or inconsistencies, along with key information need to make key decisions or trigger actions.  </w:t>
            </w:r>
            <w:r w:rsidRPr="000A7532">
              <w:rPr>
                <w:rFonts w:ascii="Times New Roman" w:hAnsi="Times New Roman"/>
                <w:b/>
                <w:color w:val="000000"/>
              </w:rPr>
              <w:t>If any piece of information threatens to derail the entire objective please star (*) it.</w:t>
            </w:r>
            <w:r w:rsidRPr="009A20A4">
              <w:rPr>
                <w:rFonts w:ascii="Times New Roman" w:hAnsi="Times New Roman"/>
                <w:color w:val="000000"/>
              </w:rPr>
              <w:t xml:space="preserve"> </w:t>
            </w:r>
          </w:p>
        </w:tc>
      </w:tr>
    </w:tbl>
    <w:p w14:paraId="037E0746" w14:textId="77777777" w:rsidR="00666073" w:rsidRDefault="00666073" w:rsidP="00666073"/>
    <w:p w14:paraId="037E0747" w14:textId="77777777" w:rsidR="00821A94" w:rsidRPr="00821A94" w:rsidRDefault="00666073" w:rsidP="00666073">
      <w:pPr>
        <w:rPr>
          <w:color w:val="4F6228"/>
        </w:rPr>
      </w:pPr>
      <w:r w:rsidRPr="00821A94">
        <w:rPr>
          <w:color w:val="4F6228"/>
        </w:rPr>
        <w:t xml:space="preserve">After Action Reports usually say that communication is the biggest problem in a response. </w:t>
      </w:r>
      <w:r w:rsidR="00821A94" w:rsidRPr="00821A94">
        <w:rPr>
          <w:color w:val="4F6228"/>
        </w:rPr>
        <w:t xml:space="preserve">That doesn’t mean communication </w:t>
      </w:r>
      <w:r w:rsidR="00821A94" w:rsidRPr="00821A94">
        <w:rPr>
          <w:i/>
          <w:color w:val="4F6228"/>
        </w:rPr>
        <w:t>equipment</w:t>
      </w:r>
      <w:r w:rsidR="00821A94" w:rsidRPr="00821A94">
        <w:rPr>
          <w:color w:val="4F6228"/>
        </w:rPr>
        <w:t xml:space="preserve">, but rather </w:t>
      </w:r>
      <w:r w:rsidR="00821A94" w:rsidRPr="00821A94">
        <w:rPr>
          <w:i/>
          <w:color w:val="4F6228"/>
        </w:rPr>
        <w:t>what information</w:t>
      </w:r>
      <w:r w:rsidR="00821A94" w:rsidRPr="00821A94">
        <w:rPr>
          <w:color w:val="4F6228"/>
        </w:rPr>
        <w:t xml:space="preserve"> gets communicated. Usually, it’s not enough.</w:t>
      </w:r>
    </w:p>
    <w:p w14:paraId="037E0748" w14:textId="77777777" w:rsidR="00821A94" w:rsidRPr="00821A94" w:rsidRDefault="00821A94" w:rsidP="00666073">
      <w:pPr>
        <w:rPr>
          <w:color w:val="4F6228"/>
        </w:rPr>
      </w:pPr>
    </w:p>
    <w:p w14:paraId="037E0749" w14:textId="77777777" w:rsidR="00666073" w:rsidRPr="00821A94" w:rsidRDefault="00666073" w:rsidP="00666073">
      <w:pPr>
        <w:rPr>
          <w:color w:val="4F6228"/>
        </w:rPr>
      </w:pPr>
      <w:r w:rsidRPr="00821A94">
        <w:rPr>
          <w:color w:val="4F6228"/>
        </w:rPr>
        <w:t xml:space="preserve">This chart lets you specific key information needs for each information and the source of that information. Consider: </w:t>
      </w:r>
    </w:p>
    <w:p w14:paraId="037E074A" w14:textId="77777777" w:rsidR="00666073" w:rsidRPr="00821A94" w:rsidRDefault="00666073" w:rsidP="00666073">
      <w:pPr>
        <w:numPr>
          <w:ilvl w:val="0"/>
          <w:numId w:val="14"/>
        </w:numPr>
        <w:rPr>
          <w:color w:val="4F6228"/>
        </w:rPr>
      </w:pPr>
      <w:r w:rsidRPr="00821A94">
        <w:rPr>
          <w:color w:val="4F6228"/>
        </w:rPr>
        <w:t>What inputs do you to get your job done?</w:t>
      </w:r>
    </w:p>
    <w:p w14:paraId="037E074B" w14:textId="77777777" w:rsidR="00666073" w:rsidRPr="00821A94" w:rsidRDefault="00666073" w:rsidP="00666073">
      <w:pPr>
        <w:numPr>
          <w:ilvl w:val="0"/>
          <w:numId w:val="14"/>
        </w:numPr>
        <w:rPr>
          <w:color w:val="4F6228"/>
        </w:rPr>
      </w:pPr>
      <w:r w:rsidRPr="00821A94">
        <w:rPr>
          <w:color w:val="4F6228"/>
        </w:rPr>
        <w:t>Do you want Planning Section to provide or do you want it straight from the source?</w:t>
      </w:r>
    </w:p>
    <w:p w14:paraId="037E074C" w14:textId="77777777" w:rsidR="00666073" w:rsidRPr="00821A94" w:rsidRDefault="00666073" w:rsidP="00666073">
      <w:pPr>
        <w:numPr>
          <w:ilvl w:val="0"/>
          <w:numId w:val="14"/>
        </w:numPr>
        <w:rPr>
          <w:color w:val="4F6228"/>
        </w:rPr>
      </w:pPr>
      <w:r w:rsidRPr="00821A94">
        <w:rPr>
          <w:color w:val="4F6228"/>
        </w:rPr>
        <w:t>How often do you need that information?</w:t>
      </w:r>
    </w:p>
    <w:p w14:paraId="037E074D" w14:textId="77777777" w:rsidR="00666073" w:rsidRDefault="00666073" w:rsidP="00666073"/>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1188"/>
        <w:gridCol w:w="6300"/>
        <w:gridCol w:w="3510"/>
      </w:tblGrid>
      <w:tr w:rsidR="00666073" w14:paraId="037E0754" w14:textId="77777777" w:rsidTr="00666073">
        <w:tc>
          <w:tcPr>
            <w:tcW w:w="1188" w:type="dxa"/>
            <w:tcBorders>
              <w:top w:val="single" w:sz="8" w:space="0" w:color="4BACC6"/>
              <w:left w:val="single" w:sz="8" w:space="0" w:color="4BACC6"/>
              <w:bottom w:val="single" w:sz="18" w:space="0" w:color="4BACC6"/>
              <w:right w:val="single" w:sz="8" w:space="0" w:color="4BACC6"/>
            </w:tcBorders>
            <w:shd w:val="clear" w:color="auto" w:fill="auto"/>
          </w:tcPr>
          <w:p w14:paraId="037E074E" w14:textId="77777777" w:rsidR="00666073" w:rsidRPr="009A20A4" w:rsidRDefault="00666073" w:rsidP="003401A4">
            <w:pPr>
              <w:rPr>
                <w:b/>
                <w:bCs/>
              </w:rPr>
            </w:pPr>
            <w:r w:rsidRPr="009A20A4">
              <w:rPr>
                <w:b/>
                <w:bCs/>
              </w:rPr>
              <w:t>Strategy</w:t>
            </w:r>
          </w:p>
          <w:p w14:paraId="037E074F" w14:textId="77777777" w:rsidR="00666073" w:rsidRPr="009A20A4" w:rsidRDefault="00666073" w:rsidP="003401A4">
            <w:pPr>
              <w:rPr>
                <w:bCs/>
              </w:rPr>
            </w:pPr>
            <w:r w:rsidRPr="009A20A4">
              <w:rPr>
                <w:bCs/>
              </w:rPr>
              <w:t xml:space="preserve">(Numeric </w:t>
            </w:r>
            <w:r w:rsidRPr="009A20A4">
              <w:rPr>
                <w:bCs/>
              </w:rPr>
              <w:lastRenderedPageBreak/>
              <w:t>code)</w:t>
            </w:r>
          </w:p>
        </w:tc>
        <w:tc>
          <w:tcPr>
            <w:tcW w:w="6300" w:type="dxa"/>
            <w:tcBorders>
              <w:top w:val="single" w:sz="8" w:space="0" w:color="4BACC6"/>
              <w:left w:val="single" w:sz="8" w:space="0" w:color="4BACC6"/>
              <w:bottom w:val="single" w:sz="18" w:space="0" w:color="4BACC6"/>
              <w:right w:val="single" w:sz="8" w:space="0" w:color="4BACC6"/>
            </w:tcBorders>
            <w:shd w:val="clear" w:color="auto" w:fill="auto"/>
          </w:tcPr>
          <w:p w14:paraId="037E0750" w14:textId="77777777" w:rsidR="00666073" w:rsidRPr="009A20A4" w:rsidRDefault="00666073" w:rsidP="003401A4">
            <w:pPr>
              <w:rPr>
                <w:b/>
                <w:bCs/>
              </w:rPr>
            </w:pPr>
            <w:r w:rsidRPr="009A20A4">
              <w:rPr>
                <w:b/>
                <w:bCs/>
              </w:rPr>
              <w:lastRenderedPageBreak/>
              <w:t xml:space="preserve">Information Needed </w:t>
            </w:r>
            <w:r>
              <w:rPr>
                <w:b/>
                <w:bCs/>
              </w:rPr>
              <w:t>(Mild/Moderate)</w:t>
            </w:r>
          </w:p>
          <w:p w14:paraId="037E0751" w14:textId="77777777" w:rsidR="00666073" w:rsidRPr="009A20A4" w:rsidRDefault="00666073" w:rsidP="003401A4">
            <w:pPr>
              <w:rPr>
                <w:bCs/>
              </w:rPr>
            </w:pPr>
            <w:r w:rsidRPr="009A20A4">
              <w:rPr>
                <w:bCs/>
                <w:i/>
              </w:rPr>
              <w:t xml:space="preserve">(In bulleted list, specific information needed to successfully fulfill </w:t>
            </w:r>
            <w:r w:rsidRPr="009A20A4">
              <w:rPr>
                <w:bCs/>
                <w:i/>
              </w:rPr>
              <w:lastRenderedPageBreak/>
              <w:t>that strategy. Note SEVERE if only needed in a severe scenario.</w:t>
            </w:r>
            <w:r w:rsidRPr="009A20A4">
              <w:rPr>
                <w:bCs/>
              </w:rPr>
              <w:t>)</w:t>
            </w:r>
          </w:p>
        </w:tc>
        <w:tc>
          <w:tcPr>
            <w:tcW w:w="3510" w:type="dxa"/>
            <w:tcBorders>
              <w:top w:val="single" w:sz="8" w:space="0" w:color="4BACC6"/>
              <w:left w:val="single" w:sz="8" w:space="0" w:color="4BACC6"/>
              <w:bottom w:val="single" w:sz="18" w:space="0" w:color="4BACC6"/>
              <w:right w:val="single" w:sz="8" w:space="0" w:color="4BACC6"/>
            </w:tcBorders>
            <w:shd w:val="clear" w:color="auto" w:fill="auto"/>
          </w:tcPr>
          <w:p w14:paraId="037E0752" w14:textId="77777777" w:rsidR="00666073" w:rsidRPr="009A20A4" w:rsidRDefault="00666073" w:rsidP="003401A4">
            <w:pPr>
              <w:rPr>
                <w:b/>
                <w:bCs/>
              </w:rPr>
            </w:pPr>
            <w:r w:rsidRPr="009A20A4">
              <w:rPr>
                <w:b/>
                <w:bCs/>
              </w:rPr>
              <w:lastRenderedPageBreak/>
              <w:t xml:space="preserve">Information Needed </w:t>
            </w:r>
            <w:r>
              <w:rPr>
                <w:b/>
                <w:bCs/>
              </w:rPr>
              <w:t>(Severe)</w:t>
            </w:r>
          </w:p>
          <w:p w14:paraId="037E0753" w14:textId="77777777" w:rsidR="00666073" w:rsidRPr="009A20A4" w:rsidRDefault="00666073" w:rsidP="003401A4">
            <w:pPr>
              <w:rPr>
                <w:b/>
                <w:bCs/>
              </w:rPr>
            </w:pPr>
          </w:p>
        </w:tc>
      </w:tr>
      <w:tr w:rsidR="00666073" w14:paraId="037E0758" w14:textId="77777777" w:rsidTr="00666073">
        <w:tc>
          <w:tcPr>
            <w:tcW w:w="1188" w:type="dxa"/>
            <w:tcBorders>
              <w:top w:val="single" w:sz="8" w:space="0" w:color="4BACC6"/>
              <w:left w:val="single" w:sz="8" w:space="0" w:color="4BACC6"/>
              <w:bottom w:val="single" w:sz="8" w:space="0" w:color="4BACC6"/>
              <w:right w:val="single" w:sz="8" w:space="0" w:color="4BACC6"/>
            </w:tcBorders>
            <w:shd w:val="clear" w:color="auto" w:fill="D2EAF1"/>
          </w:tcPr>
          <w:p w14:paraId="037E0755" w14:textId="77777777" w:rsidR="00666073" w:rsidRPr="009A20A4" w:rsidRDefault="00666073" w:rsidP="003401A4">
            <w:pPr>
              <w:rPr>
                <w:bCs/>
              </w:rPr>
            </w:pPr>
            <w:r w:rsidRPr="009A20A4">
              <w:rPr>
                <w:bCs/>
              </w:rPr>
              <w:lastRenderedPageBreak/>
              <w:t>EX.1</w:t>
            </w:r>
          </w:p>
        </w:tc>
        <w:tc>
          <w:tcPr>
            <w:tcW w:w="6300" w:type="dxa"/>
            <w:tcBorders>
              <w:top w:val="single" w:sz="8" w:space="0" w:color="4BACC6"/>
              <w:left w:val="single" w:sz="8" w:space="0" w:color="4BACC6"/>
              <w:bottom w:val="single" w:sz="8" w:space="0" w:color="4BACC6"/>
              <w:right w:val="single" w:sz="8" w:space="0" w:color="4BACC6"/>
            </w:tcBorders>
            <w:shd w:val="clear" w:color="auto" w:fill="D2EAF1"/>
          </w:tcPr>
          <w:p w14:paraId="037E0756" w14:textId="77777777" w:rsidR="00666073" w:rsidRDefault="00666073" w:rsidP="00666073">
            <w:pPr>
              <w:numPr>
                <w:ilvl w:val="0"/>
                <w:numId w:val="8"/>
              </w:numPr>
            </w:pPr>
            <w:r>
              <w:t>Latest policy decisions clearly communicated (Source)</w:t>
            </w:r>
          </w:p>
        </w:tc>
        <w:tc>
          <w:tcPr>
            <w:tcW w:w="3510" w:type="dxa"/>
            <w:tcBorders>
              <w:top w:val="single" w:sz="8" w:space="0" w:color="4BACC6"/>
              <w:left w:val="single" w:sz="8" w:space="0" w:color="4BACC6"/>
              <w:bottom w:val="single" w:sz="8" w:space="0" w:color="4BACC6"/>
              <w:right w:val="single" w:sz="8" w:space="0" w:color="4BACC6"/>
            </w:tcBorders>
            <w:shd w:val="clear" w:color="auto" w:fill="D2EAF1"/>
          </w:tcPr>
          <w:p w14:paraId="037E0757" w14:textId="77777777" w:rsidR="00666073" w:rsidRDefault="00666073" w:rsidP="00666073">
            <w:pPr>
              <w:numPr>
                <w:ilvl w:val="0"/>
                <w:numId w:val="8"/>
              </w:numPr>
            </w:pPr>
            <w:r>
              <w:t>Current status of city services (Source)</w:t>
            </w:r>
          </w:p>
        </w:tc>
      </w:tr>
      <w:tr w:rsidR="00666073" w14:paraId="037E075C" w14:textId="77777777" w:rsidTr="00666073">
        <w:tc>
          <w:tcPr>
            <w:tcW w:w="1188" w:type="dxa"/>
            <w:tcBorders>
              <w:top w:val="single" w:sz="8" w:space="0" w:color="4BACC6"/>
              <w:left w:val="single" w:sz="8" w:space="0" w:color="4BACC6"/>
              <w:bottom w:val="single" w:sz="8" w:space="0" w:color="4BACC6"/>
              <w:right w:val="single" w:sz="8" w:space="0" w:color="4BACC6"/>
            </w:tcBorders>
            <w:shd w:val="clear" w:color="auto" w:fill="D2EAF1"/>
          </w:tcPr>
          <w:p w14:paraId="037E0759" w14:textId="77777777" w:rsidR="00666073" w:rsidRPr="009A20A4" w:rsidRDefault="00666073" w:rsidP="003401A4">
            <w:pPr>
              <w:rPr>
                <w:b/>
                <w:bCs/>
              </w:rPr>
            </w:pPr>
            <w:r>
              <w:rPr>
                <w:b/>
                <w:bCs/>
              </w:rPr>
              <w:t>X</w:t>
            </w:r>
            <w:r w:rsidRPr="009A20A4">
              <w:rPr>
                <w:b/>
                <w:bCs/>
              </w:rPr>
              <w:t>.1</w:t>
            </w:r>
          </w:p>
        </w:tc>
        <w:tc>
          <w:tcPr>
            <w:tcW w:w="6300" w:type="dxa"/>
            <w:tcBorders>
              <w:top w:val="single" w:sz="8" w:space="0" w:color="4BACC6"/>
              <w:left w:val="single" w:sz="8" w:space="0" w:color="4BACC6"/>
              <w:bottom w:val="single" w:sz="8" w:space="0" w:color="4BACC6"/>
              <w:right w:val="single" w:sz="8" w:space="0" w:color="4BACC6"/>
            </w:tcBorders>
            <w:shd w:val="clear" w:color="auto" w:fill="D2EAF1"/>
          </w:tcPr>
          <w:p w14:paraId="037E075A" w14:textId="77777777" w:rsidR="00666073" w:rsidRDefault="00666073" w:rsidP="003401A4"/>
        </w:tc>
        <w:tc>
          <w:tcPr>
            <w:tcW w:w="3510" w:type="dxa"/>
            <w:tcBorders>
              <w:top w:val="single" w:sz="8" w:space="0" w:color="4BACC6"/>
              <w:left w:val="single" w:sz="8" w:space="0" w:color="4BACC6"/>
              <w:bottom w:val="single" w:sz="8" w:space="0" w:color="4BACC6"/>
              <w:right w:val="single" w:sz="8" w:space="0" w:color="4BACC6"/>
            </w:tcBorders>
            <w:shd w:val="clear" w:color="auto" w:fill="D2EAF1"/>
          </w:tcPr>
          <w:p w14:paraId="037E075B" w14:textId="77777777" w:rsidR="00666073" w:rsidRDefault="00666073" w:rsidP="003401A4"/>
        </w:tc>
      </w:tr>
    </w:tbl>
    <w:p w14:paraId="037E075D" w14:textId="77777777" w:rsidR="00666073" w:rsidRDefault="00666073" w:rsidP="00666073"/>
    <w:p w14:paraId="037E075E" w14:textId="77777777" w:rsidR="00666073" w:rsidRDefault="00666073" w:rsidP="00666073"/>
    <w:p w14:paraId="037E075F" w14:textId="77777777" w:rsidR="00666073" w:rsidRDefault="00666073" w:rsidP="00666073"/>
    <w:p w14:paraId="037E0760" w14:textId="77777777" w:rsidR="00666073" w:rsidRPr="00F9487F" w:rsidRDefault="00666073" w:rsidP="00666073">
      <w:pPr>
        <w:autoSpaceDE w:val="0"/>
        <w:autoSpaceDN w:val="0"/>
        <w:adjustRightInd w:val="0"/>
        <w:rPr>
          <w:rFonts w:ascii="Times New Roman" w:hAnsi="Times New Roman"/>
          <w:color w:val="000000"/>
        </w:rPr>
      </w:pPr>
    </w:p>
    <w:p w14:paraId="037E0761" w14:textId="77777777" w:rsidR="00666073" w:rsidRPr="00D93453" w:rsidRDefault="00666073" w:rsidP="00666073"/>
    <w:p w14:paraId="037E0762" w14:textId="77777777" w:rsidR="00666073" w:rsidRPr="00130ABE" w:rsidRDefault="00666073" w:rsidP="00666073">
      <w:pPr>
        <w:pStyle w:val="CM21"/>
        <w:spacing w:after="0" w:line="280" w:lineRule="atLeast"/>
        <w:ind w:right="158"/>
        <w:rPr>
          <w:rFonts w:ascii="Cambria" w:hAnsi="Cambria"/>
          <w:noProof/>
          <w:sz w:val="22"/>
        </w:rPr>
      </w:pPr>
    </w:p>
    <w:p w14:paraId="037E0763" w14:textId="77777777" w:rsidR="00666073" w:rsidRPr="00C9626D" w:rsidRDefault="00666073" w:rsidP="00666073"/>
    <w:p w14:paraId="037E0764" w14:textId="77777777" w:rsidR="00A53AFA" w:rsidRPr="00666073" w:rsidRDefault="00A53AFA" w:rsidP="00666073"/>
    <w:sectPr w:rsidR="00A53AFA" w:rsidRPr="00666073" w:rsidSect="001D3179">
      <w:headerReference w:type="even" r:id="rId12"/>
      <w:headerReference w:type="default" r:id="rId13"/>
      <w:footerReference w:type="even" r:id="rId14"/>
      <w:footerReference w:type="default" r:id="rId15"/>
      <w:headerReference w:type="first" r:id="rId16"/>
      <w:footerReference w:type="first" r:id="rId17"/>
      <w:pgSz w:w="12240" w:h="15840" w:code="1"/>
      <w:pgMar w:top="1252" w:right="720" w:bottom="720" w:left="720" w:header="720" w:footer="385" w:gutter="0"/>
      <w:pgBorders w:offsetFrom="page">
        <w:top w:val="single" w:sz="2" w:space="24" w:color="E4E9EF" w:themeColor="background2"/>
        <w:left w:val="single" w:sz="2" w:space="24" w:color="E4E9EF" w:themeColor="background2"/>
        <w:bottom w:val="single" w:sz="2" w:space="31" w:color="E4E9EF" w:themeColor="background2"/>
        <w:right w:val="single" w:sz="2" w:space="24" w:color="E4E9EF" w:themeColor="background2"/>
      </w:pgBorders>
      <w:cols w:space="1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E0767" w14:textId="77777777" w:rsidR="00886B84" w:rsidRDefault="00886B84">
      <w:r>
        <w:separator/>
      </w:r>
    </w:p>
  </w:endnote>
  <w:endnote w:type="continuationSeparator" w:id="0">
    <w:p w14:paraId="037E0768" w14:textId="77777777" w:rsidR="00886B84" w:rsidRDefault="0088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swiss"/>
    <w:notTrueType/>
    <w:pitch w:val="variable"/>
    <w:sig w:usb0="A00002AF" w:usb1="5000204B" w:usb2="00000000"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E076C" w14:textId="77777777" w:rsidR="003437A8" w:rsidRDefault="003437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E076D" w14:textId="77777777" w:rsidR="001D3179" w:rsidRPr="00397021" w:rsidRDefault="001D3179" w:rsidP="002B2D34">
    <w:pPr>
      <w:pStyle w:val="Footer"/>
      <w:jc w:val="right"/>
      <w:rPr>
        <w:color w:val="808080" w:themeColor="background1" w:themeShade="80"/>
        <w:sz w:val="18"/>
        <w:szCs w:val="18"/>
      </w:rPr>
    </w:pPr>
    <w:r w:rsidRPr="00397021">
      <w:rPr>
        <w:color w:val="808080" w:themeColor="background1" w:themeShade="80"/>
        <w:sz w:val="18"/>
        <w:szCs w:val="18"/>
      </w:rPr>
      <w:t xml:space="preserve">Stored: </w:t>
    </w:r>
    <w:r w:rsidR="003437A8">
      <w:rPr>
        <w:color w:val="808080" w:themeColor="background1" w:themeShade="80"/>
        <w:sz w:val="18"/>
        <w:szCs w:val="18"/>
      </w:rPr>
      <w:t>Electronic Location</w:t>
    </w:r>
    <w:r w:rsidRPr="00397021">
      <w:rPr>
        <w:color w:val="808080" w:themeColor="background1" w:themeShade="80"/>
        <w:sz w:val="18"/>
        <w:szCs w:val="18"/>
      </w:rPr>
      <w:t xml:space="preserve"> | Author: </w:t>
    </w:r>
    <w:sdt>
      <w:sdtPr>
        <w:rPr>
          <w:color w:val="808080" w:themeColor="background1" w:themeShade="80"/>
          <w:sz w:val="18"/>
          <w:szCs w:val="18"/>
        </w:rPr>
        <w:alias w:val="Company"/>
        <w:tag w:val=""/>
        <w:id w:val="-326819026"/>
        <w:dataBinding w:prefixMappings="xmlns:ns0='http://schemas.openxmlformats.org/officeDocument/2006/extended-properties' " w:xpath="/ns0:Properties[1]/ns0:Company[1]" w:storeItemID="{6668398D-A668-4E3E-A5EB-62B293D839F1}"/>
        <w:text/>
      </w:sdtPr>
      <w:sdtEndPr/>
      <w:sdtContent>
        <w:r w:rsidRPr="00397021">
          <w:rPr>
            <w:color w:val="808080" w:themeColor="background1" w:themeShade="80"/>
            <w:sz w:val="18"/>
            <w:szCs w:val="18"/>
          </w:rPr>
          <w:t>Planning</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E0770" w14:textId="77777777" w:rsidR="001D3179" w:rsidRPr="001D3179" w:rsidRDefault="001D3179" w:rsidP="001D3179">
    <w:pPr>
      <w:pStyle w:val="Footer"/>
      <w:jc w:val="right"/>
      <w:rPr>
        <w:sz w:val="18"/>
        <w:szCs w:val="18"/>
      </w:rPr>
    </w:pPr>
    <w:r w:rsidRPr="002B2D34">
      <w:rPr>
        <w:sz w:val="18"/>
        <w:szCs w:val="18"/>
      </w:rPr>
      <w:t xml:space="preserve">Stored: </w:t>
    </w:r>
    <w:r w:rsidRPr="002B2D34">
      <w:rPr>
        <w:sz w:val="18"/>
        <w:szCs w:val="18"/>
      </w:rPr>
      <w:fldChar w:fldCharType="begin"/>
    </w:r>
    <w:r w:rsidRPr="002B2D34">
      <w:rPr>
        <w:sz w:val="18"/>
        <w:szCs w:val="18"/>
      </w:rPr>
      <w:instrText xml:space="preserve"> FILENAME  \p  \* MERGEFORMAT </w:instrText>
    </w:r>
    <w:r w:rsidRPr="002B2D34">
      <w:rPr>
        <w:sz w:val="18"/>
        <w:szCs w:val="18"/>
      </w:rPr>
      <w:fldChar w:fldCharType="separate"/>
    </w:r>
    <w:r w:rsidR="00136D3B">
      <w:rPr>
        <w:noProof/>
        <w:sz w:val="18"/>
        <w:szCs w:val="18"/>
      </w:rPr>
      <w:t>S:\EPR\BEM\_Planning Unit\Handbook - Public Health Emergency Planning\5 - Prepare the Plan\Operational Objectives Template.docx</w:t>
    </w:r>
    <w:r w:rsidRPr="002B2D34">
      <w:rPr>
        <w:sz w:val="18"/>
        <w:szCs w:val="18"/>
      </w:rPr>
      <w:fldChar w:fldCharType="end"/>
    </w:r>
    <w:r w:rsidRPr="002B2D34">
      <w:rPr>
        <w:sz w:val="18"/>
        <w:szCs w:val="18"/>
      </w:rPr>
      <w:t xml:space="preserve"> | Author: </w:t>
    </w:r>
    <w:sdt>
      <w:sdtPr>
        <w:rPr>
          <w:sz w:val="18"/>
          <w:szCs w:val="18"/>
        </w:rPr>
        <w:alias w:val="Company"/>
        <w:tag w:val=""/>
        <w:id w:val="-2046056976"/>
        <w:dataBinding w:prefixMappings="xmlns:ns0='http://schemas.openxmlformats.org/officeDocument/2006/extended-properties' " w:xpath="/ns0:Properties[1]/ns0:Company[1]" w:storeItemID="{6668398D-A668-4E3E-A5EB-62B293D839F1}"/>
        <w:text/>
      </w:sdtPr>
      <w:sdtEndPr/>
      <w:sdtContent>
        <w:r w:rsidR="003437A8">
          <w:rPr>
            <w:sz w:val="18"/>
            <w:szCs w:val="18"/>
          </w:rPr>
          <w:t>Planning</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E0765" w14:textId="77777777" w:rsidR="00886B84" w:rsidRDefault="00886B84">
      <w:r>
        <w:separator/>
      </w:r>
    </w:p>
  </w:footnote>
  <w:footnote w:type="continuationSeparator" w:id="0">
    <w:p w14:paraId="037E0766" w14:textId="77777777" w:rsidR="00886B84" w:rsidRDefault="00886B84">
      <w:r>
        <w:continuationSeparator/>
      </w:r>
    </w:p>
  </w:footnote>
  <w:footnote w:id="1">
    <w:p w14:paraId="037E0775" w14:textId="77777777" w:rsidR="00666073" w:rsidRPr="007A4DA1" w:rsidRDefault="00666073" w:rsidP="00666073">
      <w:pPr>
        <w:pStyle w:val="FootnoteText"/>
        <w:rPr>
          <w:sz w:val="16"/>
          <w:szCs w:val="16"/>
        </w:rPr>
      </w:pPr>
      <w:r w:rsidRPr="007A4DA1">
        <w:rPr>
          <w:rStyle w:val="FootnoteReference"/>
          <w:sz w:val="16"/>
          <w:szCs w:val="16"/>
        </w:rPr>
        <w:footnoteRef/>
      </w:r>
      <w:r w:rsidRPr="007A4DA1">
        <w:rPr>
          <w:sz w:val="16"/>
          <w:szCs w:val="16"/>
        </w:rPr>
        <w:t xml:space="preserve"> </w:t>
      </w:r>
      <w:r w:rsidRPr="007A4DA1">
        <w:rPr>
          <w:color w:val="000000"/>
          <w:sz w:val="16"/>
          <w:szCs w:val="16"/>
        </w:rPr>
        <w:t>Same as Mild/Moderate unless stated otherwise.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E0769" w14:textId="77777777" w:rsidR="003437A8" w:rsidRDefault="003437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E076A" w14:textId="77777777" w:rsidR="00DC7F85" w:rsidRPr="00397021" w:rsidRDefault="00DC7F85" w:rsidP="002B2D34">
    <w:pPr>
      <w:pStyle w:val="Title"/>
      <w:jc w:val="right"/>
      <w:rPr>
        <w:b w:val="0"/>
        <w:sz w:val="20"/>
      </w:rPr>
    </w:pPr>
    <w:r w:rsidRPr="00397021">
      <w:rPr>
        <w:rFonts w:asciiTheme="majorHAnsi" w:hAnsiTheme="majorHAnsi"/>
        <w:b w:val="0"/>
        <w:sz w:val="20"/>
      </w:rPr>
      <w:drawing>
        <wp:anchor distT="0" distB="0" distL="114300" distR="114300" simplePos="0" relativeHeight="251659264" behindDoc="1" locked="0" layoutInCell="1" allowOverlap="1" wp14:anchorId="037E0771" wp14:editId="037E0772">
          <wp:simplePos x="0" y="0"/>
          <wp:positionH relativeFrom="column">
            <wp:posOffset>-71755</wp:posOffset>
          </wp:positionH>
          <wp:positionV relativeFrom="paragraph">
            <wp:posOffset>-70485</wp:posOffset>
          </wp:positionV>
          <wp:extent cx="821055" cy="38671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1055" cy="386715"/>
                  </a:xfrm>
                  <a:prstGeom prst="rect">
                    <a:avLst/>
                  </a:prstGeom>
                  <a:noFill/>
                </pic:spPr>
              </pic:pic>
            </a:graphicData>
          </a:graphic>
          <wp14:sizeRelH relativeFrom="page">
            <wp14:pctWidth>0</wp14:pctWidth>
          </wp14:sizeRelH>
          <wp14:sizeRelV relativeFrom="page">
            <wp14:pctHeight>0</wp14:pctHeight>
          </wp14:sizeRelV>
        </wp:anchor>
      </w:drawing>
    </w:r>
    <w:r w:rsidRPr="00397021">
      <w:rPr>
        <w:rFonts w:asciiTheme="majorHAnsi" w:hAnsiTheme="majorHAnsi"/>
        <w:b w:val="0"/>
        <w:sz w:val="20"/>
      </w:rPr>
      <w:t>Title (Project)</w:t>
    </w:r>
    <w:r w:rsidRPr="00397021">
      <w:rPr>
        <w:rFonts w:asciiTheme="majorHAnsi" w:hAnsiTheme="majorHAnsi"/>
        <w:b w:val="0"/>
        <w:sz w:val="20"/>
      </w:rPr>
      <w:ptab w:relativeTo="margin" w:alignment="right" w:leader="none"/>
    </w:r>
    <w:r w:rsidRPr="00397021">
      <w:rPr>
        <w:rFonts w:asciiTheme="majorHAnsi" w:hAnsiTheme="majorHAnsi"/>
        <w:b w:val="0"/>
        <w:sz w:val="20"/>
      </w:rPr>
      <w:t>v.</w:t>
    </w:r>
    <w:r w:rsidR="004A137F">
      <w:rPr>
        <w:rFonts w:asciiTheme="majorHAnsi" w:hAnsiTheme="majorHAnsi"/>
        <w:b w:val="0"/>
        <w:sz w:val="20"/>
      </w:rPr>
      <w:fldChar w:fldCharType="begin"/>
    </w:r>
    <w:r w:rsidR="004A137F">
      <w:rPr>
        <w:rFonts w:asciiTheme="majorHAnsi" w:hAnsiTheme="majorHAnsi"/>
        <w:b w:val="0"/>
        <w:sz w:val="20"/>
      </w:rPr>
      <w:instrText xml:space="preserve"> SAVEDATE  \@ "yyyy-MM-dd"  \* MERGEFORMAT </w:instrText>
    </w:r>
    <w:r w:rsidR="004A137F">
      <w:rPr>
        <w:rFonts w:asciiTheme="majorHAnsi" w:hAnsiTheme="majorHAnsi"/>
        <w:b w:val="0"/>
        <w:sz w:val="20"/>
      </w:rPr>
      <w:fldChar w:fldCharType="separate"/>
    </w:r>
    <w:r w:rsidR="000A14DD">
      <w:rPr>
        <w:rFonts w:asciiTheme="majorHAnsi" w:hAnsiTheme="majorHAnsi"/>
        <w:b w:val="0"/>
        <w:sz w:val="20"/>
      </w:rPr>
      <w:t>2012-09-18</w:t>
    </w:r>
    <w:r w:rsidR="004A137F">
      <w:rPr>
        <w:rFonts w:asciiTheme="majorHAnsi" w:hAnsiTheme="majorHAnsi"/>
        <w:b w:val="0"/>
        <w:sz w:val="20"/>
      </w:rPr>
      <w:fldChar w:fldCharType="end"/>
    </w:r>
  </w:p>
  <w:p w14:paraId="037E076B" w14:textId="77777777" w:rsidR="00A87F1E" w:rsidRPr="00397021" w:rsidRDefault="00DC7F85" w:rsidP="001D3179">
    <w:pPr>
      <w:pStyle w:val="Subtitle"/>
      <w:ind w:left="1260"/>
      <w:jc w:val="right"/>
      <w:rPr>
        <w:noProof/>
        <w:sz w:val="20"/>
        <w:szCs w:val="20"/>
      </w:rPr>
    </w:pPr>
    <w:r w:rsidRPr="00397021">
      <w:rPr>
        <w:sz w:val="20"/>
        <w:szCs w:val="20"/>
      </w:rPr>
      <w:ptab w:relativeTo="margin" w:alignment="left" w:leader="none"/>
    </w:r>
    <w:r w:rsidRPr="00397021">
      <w:rPr>
        <w:sz w:val="20"/>
        <w:szCs w:val="20"/>
      </w:rPr>
      <w:t>Subtitle (Document Name)</w:t>
    </w:r>
    <w:r w:rsidRPr="00397021">
      <w:rPr>
        <w:sz w:val="20"/>
        <w:szCs w:val="20"/>
      </w:rPr>
      <w:ptab w:relativeTo="margin" w:alignment="right" w:leader="none"/>
    </w:r>
    <w:r w:rsidRPr="00397021">
      <w:rPr>
        <w:noProof/>
        <w:sz w:val="20"/>
        <w:szCs w:val="20"/>
      </w:rPr>
      <w:t xml:space="preserve">Page </w:t>
    </w:r>
    <w:r w:rsidRPr="00397021">
      <w:rPr>
        <w:noProof/>
        <w:sz w:val="20"/>
        <w:szCs w:val="20"/>
      </w:rPr>
      <w:fldChar w:fldCharType="begin"/>
    </w:r>
    <w:r w:rsidRPr="00397021">
      <w:rPr>
        <w:noProof/>
        <w:sz w:val="20"/>
        <w:szCs w:val="20"/>
      </w:rPr>
      <w:instrText xml:space="preserve"> PAGE </w:instrText>
    </w:r>
    <w:r w:rsidRPr="00397021">
      <w:rPr>
        <w:noProof/>
        <w:sz w:val="20"/>
        <w:szCs w:val="20"/>
      </w:rPr>
      <w:fldChar w:fldCharType="separate"/>
    </w:r>
    <w:r w:rsidR="000A14DD">
      <w:rPr>
        <w:noProof/>
        <w:sz w:val="20"/>
        <w:szCs w:val="20"/>
      </w:rPr>
      <w:t>5</w:t>
    </w:r>
    <w:r w:rsidRPr="00397021">
      <w:rPr>
        <w:noProof/>
        <w:sz w:val="20"/>
        <w:szCs w:val="20"/>
      </w:rPr>
      <w:fldChar w:fldCharType="end"/>
    </w:r>
    <w:r w:rsidRPr="00397021">
      <w:rPr>
        <w:noProof/>
        <w:sz w:val="20"/>
        <w:szCs w:val="20"/>
      </w:rPr>
      <w:t xml:space="preserve"> of </w:t>
    </w:r>
    <w:r w:rsidRPr="00397021">
      <w:rPr>
        <w:noProof/>
        <w:sz w:val="20"/>
        <w:szCs w:val="20"/>
      </w:rPr>
      <w:fldChar w:fldCharType="begin"/>
    </w:r>
    <w:r w:rsidRPr="00397021">
      <w:rPr>
        <w:noProof/>
        <w:sz w:val="20"/>
        <w:szCs w:val="20"/>
      </w:rPr>
      <w:instrText xml:space="preserve"> NUMPAGES </w:instrText>
    </w:r>
    <w:r w:rsidRPr="00397021">
      <w:rPr>
        <w:noProof/>
        <w:sz w:val="20"/>
        <w:szCs w:val="20"/>
      </w:rPr>
      <w:fldChar w:fldCharType="separate"/>
    </w:r>
    <w:r w:rsidR="000A14DD">
      <w:rPr>
        <w:noProof/>
        <w:sz w:val="20"/>
        <w:szCs w:val="20"/>
      </w:rPr>
      <w:t>5</w:t>
    </w:r>
    <w:r w:rsidRPr="00397021">
      <w:rPr>
        <w:noProof/>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E076E" w14:textId="77777777" w:rsidR="001D3179" w:rsidRPr="00397021" w:rsidRDefault="001D3179" w:rsidP="001D3179">
    <w:pPr>
      <w:pStyle w:val="Title"/>
      <w:jc w:val="right"/>
      <w:rPr>
        <w:rFonts w:asciiTheme="majorHAnsi" w:hAnsiTheme="majorHAnsi"/>
      </w:rPr>
    </w:pPr>
    <w:r w:rsidRPr="00397021">
      <w:rPr>
        <w:rFonts w:asciiTheme="majorHAnsi" w:hAnsiTheme="majorHAnsi"/>
      </w:rPr>
      <w:drawing>
        <wp:anchor distT="0" distB="0" distL="114300" distR="114300" simplePos="0" relativeHeight="251661312" behindDoc="1" locked="0" layoutInCell="1" allowOverlap="1" wp14:anchorId="037E0773" wp14:editId="037E0774">
          <wp:simplePos x="0" y="0"/>
          <wp:positionH relativeFrom="column">
            <wp:posOffset>-71755</wp:posOffset>
          </wp:positionH>
          <wp:positionV relativeFrom="paragraph">
            <wp:posOffset>-70485</wp:posOffset>
          </wp:positionV>
          <wp:extent cx="821055" cy="3867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1055" cy="386715"/>
                  </a:xfrm>
                  <a:prstGeom prst="rect">
                    <a:avLst/>
                  </a:prstGeom>
                  <a:noFill/>
                </pic:spPr>
              </pic:pic>
            </a:graphicData>
          </a:graphic>
          <wp14:sizeRelH relativeFrom="page">
            <wp14:pctWidth>0</wp14:pctWidth>
          </wp14:sizeRelH>
          <wp14:sizeRelV relativeFrom="page">
            <wp14:pctHeight>0</wp14:pctHeight>
          </wp14:sizeRelV>
        </wp:anchor>
      </w:drawing>
    </w:r>
    <w:r w:rsidR="00695222">
      <w:rPr>
        <w:rFonts w:asciiTheme="majorHAnsi" w:hAnsiTheme="majorHAnsi"/>
      </w:rPr>
      <w:t>Objective-Based Chapter</w:t>
    </w:r>
    <w:r w:rsidRPr="00397021">
      <w:rPr>
        <w:rFonts w:asciiTheme="majorHAnsi" w:hAnsiTheme="majorHAnsi"/>
      </w:rPr>
      <w:ptab w:relativeTo="margin" w:alignment="right" w:leader="none"/>
    </w:r>
    <w:r w:rsidRPr="00397021">
      <w:rPr>
        <w:rFonts w:asciiTheme="majorHAnsi" w:hAnsiTheme="majorHAnsi"/>
        <w:b w:val="0"/>
        <w:sz w:val="22"/>
        <w:szCs w:val="22"/>
      </w:rPr>
      <w:t>v.</w:t>
    </w:r>
    <w:r w:rsidR="004A137F">
      <w:rPr>
        <w:rFonts w:asciiTheme="majorHAnsi" w:hAnsiTheme="majorHAnsi"/>
        <w:b w:val="0"/>
        <w:sz w:val="22"/>
        <w:szCs w:val="22"/>
      </w:rPr>
      <w:fldChar w:fldCharType="begin"/>
    </w:r>
    <w:r w:rsidR="004A137F">
      <w:rPr>
        <w:rFonts w:asciiTheme="majorHAnsi" w:hAnsiTheme="majorHAnsi"/>
        <w:b w:val="0"/>
        <w:sz w:val="22"/>
        <w:szCs w:val="22"/>
      </w:rPr>
      <w:instrText xml:space="preserve"> SAVEDATE  \@ "yyyy-MM-dd"  \* MERGEFORMAT </w:instrText>
    </w:r>
    <w:r w:rsidR="004A137F">
      <w:rPr>
        <w:rFonts w:asciiTheme="majorHAnsi" w:hAnsiTheme="majorHAnsi"/>
        <w:b w:val="0"/>
        <w:sz w:val="22"/>
        <w:szCs w:val="22"/>
      </w:rPr>
      <w:fldChar w:fldCharType="separate"/>
    </w:r>
    <w:r w:rsidR="000A14DD">
      <w:rPr>
        <w:rFonts w:asciiTheme="majorHAnsi" w:hAnsiTheme="majorHAnsi"/>
        <w:b w:val="0"/>
        <w:sz w:val="22"/>
        <w:szCs w:val="22"/>
      </w:rPr>
      <w:t>2012-09-18</w:t>
    </w:r>
    <w:r w:rsidR="004A137F">
      <w:rPr>
        <w:rFonts w:asciiTheme="majorHAnsi" w:hAnsiTheme="majorHAnsi"/>
        <w:b w:val="0"/>
        <w:sz w:val="22"/>
        <w:szCs w:val="22"/>
      </w:rPr>
      <w:fldChar w:fldCharType="end"/>
    </w:r>
    <w:r w:rsidRPr="00397021">
      <w:rPr>
        <w:rFonts w:asciiTheme="majorHAnsi" w:hAnsiTheme="majorHAnsi"/>
        <w:b w:val="0"/>
        <w:sz w:val="22"/>
        <w:szCs w:val="22"/>
      </w:rPr>
      <w:t xml:space="preserve">| Page </w:t>
    </w:r>
    <w:r w:rsidR="004A137F">
      <w:rPr>
        <w:rFonts w:asciiTheme="majorHAnsi" w:hAnsiTheme="majorHAnsi"/>
        <w:b w:val="0"/>
        <w:sz w:val="22"/>
        <w:szCs w:val="22"/>
      </w:rPr>
      <w:fldChar w:fldCharType="begin"/>
    </w:r>
    <w:r w:rsidR="004A137F">
      <w:rPr>
        <w:rFonts w:asciiTheme="majorHAnsi" w:hAnsiTheme="majorHAnsi"/>
        <w:b w:val="0"/>
        <w:sz w:val="22"/>
        <w:szCs w:val="22"/>
      </w:rPr>
      <w:instrText xml:space="preserve"> PAGE   \* MERGEFORMAT </w:instrText>
    </w:r>
    <w:r w:rsidR="004A137F">
      <w:rPr>
        <w:rFonts w:asciiTheme="majorHAnsi" w:hAnsiTheme="majorHAnsi"/>
        <w:b w:val="0"/>
        <w:sz w:val="22"/>
        <w:szCs w:val="22"/>
      </w:rPr>
      <w:fldChar w:fldCharType="separate"/>
    </w:r>
    <w:r w:rsidR="000A14DD">
      <w:rPr>
        <w:rFonts w:asciiTheme="majorHAnsi" w:hAnsiTheme="majorHAnsi"/>
        <w:b w:val="0"/>
        <w:sz w:val="22"/>
        <w:szCs w:val="22"/>
      </w:rPr>
      <w:t>1</w:t>
    </w:r>
    <w:r w:rsidR="004A137F">
      <w:rPr>
        <w:rFonts w:asciiTheme="majorHAnsi" w:hAnsiTheme="majorHAnsi"/>
        <w:b w:val="0"/>
        <w:sz w:val="22"/>
        <w:szCs w:val="22"/>
      </w:rPr>
      <w:fldChar w:fldCharType="end"/>
    </w:r>
    <w:r w:rsidRPr="00397021">
      <w:rPr>
        <w:rFonts w:asciiTheme="majorHAnsi" w:hAnsiTheme="majorHAnsi"/>
        <w:b w:val="0"/>
        <w:sz w:val="22"/>
        <w:szCs w:val="22"/>
      </w:rPr>
      <w:t xml:space="preserve"> of </w:t>
    </w:r>
    <w:r w:rsidR="004A137F">
      <w:rPr>
        <w:rFonts w:asciiTheme="majorHAnsi" w:hAnsiTheme="majorHAnsi"/>
        <w:b w:val="0"/>
        <w:sz w:val="22"/>
        <w:szCs w:val="22"/>
      </w:rPr>
      <w:fldChar w:fldCharType="begin"/>
    </w:r>
    <w:r w:rsidR="004A137F">
      <w:rPr>
        <w:rFonts w:asciiTheme="majorHAnsi" w:hAnsiTheme="majorHAnsi"/>
        <w:b w:val="0"/>
        <w:sz w:val="22"/>
        <w:szCs w:val="22"/>
      </w:rPr>
      <w:instrText xml:space="preserve"> NUMPAGES   \* MERGEFORMAT </w:instrText>
    </w:r>
    <w:r w:rsidR="004A137F">
      <w:rPr>
        <w:rFonts w:asciiTheme="majorHAnsi" w:hAnsiTheme="majorHAnsi"/>
        <w:b w:val="0"/>
        <w:sz w:val="22"/>
        <w:szCs w:val="22"/>
      </w:rPr>
      <w:fldChar w:fldCharType="separate"/>
    </w:r>
    <w:r w:rsidR="000A14DD">
      <w:rPr>
        <w:rFonts w:asciiTheme="majorHAnsi" w:hAnsiTheme="majorHAnsi"/>
        <w:b w:val="0"/>
        <w:sz w:val="22"/>
        <w:szCs w:val="22"/>
      </w:rPr>
      <w:t>5</w:t>
    </w:r>
    <w:r w:rsidR="004A137F">
      <w:rPr>
        <w:rFonts w:asciiTheme="majorHAnsi" w:hAnsiTheme="majorHAnsi"/>
        <w:b w:val="0"/>
        <w:sz w:val="22"/>
        <w:szCs w:val="22"/>
      </w:rPr>
      <w:fldChar w:fldCharType="end"/>
    </w:r>
  </w:p>
  <w:p w14:paraId="037E076F" w14:textId="77777777" w:rsidR="001D3179" w:rsidRPr="001D3179" w:rsidRDefault="001D3179" w:rsidP="001D3179">
    <w:pPr>
      <w:ind w:left="1260"/>
      <w:rPr>
        <w:i/>
        <w:iCs/>
        <w:color w:val="808080" w:themeColor="text1" w:themeTint="7F"/>
      </w:rPr>
    </w:pPr>
    <w:r w:rsidRPr="001D3179">
      <w:rPr>
        <w:rStyle w:val="SubtitleChar"/>
      </w:rPr>
      <w:ptab w:relativeTo="margin" w:alignment="left" w:leader="none"/>
    </w:r>
    <w:r w:rsidRPr="001D3179">
      <w:rPr>
        <w:rStyle w:val="SubtitleChar"/>
      </w:rPr>
      <w:t>Subtitle (</w:t>
    </w:r>
    <w:r w:rsidR="002645D4">
      <w:rPr>
        <w:rStyle w:val="SubtitleChar"/>
      </w:rPr>
      <w:t>Objective Name and Number</w:t>
    </w:r>
    <w:r w:rsidRPr="001D3179">
      <w:rPr>
        <w:rStyle w:val="SubtitleChar"/>
      </w:rPr>
      <w:t>)</w:t>
    </w:r>
    <w:r>
      <w:ptab w:relativeTo="margin" w:alignment="right" w:leader="none"/>
    </w:r>
    <w:r w:rsidRPr="001D3179">
      <w:rPr>
        <w:rStyle w:val="SubtleEmphasis"/>
      </w:rPr>
      <w:t xml:space="preserve"> Contact: Planner Name | Info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96E01"/>
    <w:multiLevelType w:val="hybridMultilevel"/>
    <w:tmpl w:val="B742F42C"/>
    <w:lvl w:ilvl="0" w:tplc="6A5A772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9A1CED"/>
    <w:multiLevelType w:val="hybridMultilevel"/>
    <w:tmpl w:val="C214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AB290D"/>
    <w:multiLevelType w:val="hybridMultilevel"/>
    <w:tmpl w:val="3C981BF2"/>
    <w:lvl w:ilvl="0" w:tplc="6A5A772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3E05233"/>
    <w:multiLevelType w:val="hybridMultilevel"/>
    <w:tmpl w:val="19285380"/>
    <w:lvl w:ilvl="0" w:tplc="6A5A772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371B3E"/>
    <w:multiLevelType w:val="hybridMultilevel"/>
    <w:tmpl w:val="831A1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A46320"/>
    <w:multiLevelType w:val="hybridMultilevel"/>
    <w:tmpl w:val="40DE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4206FA"/>
    <w:multiLevelType w:val="hybridMultilevel"/>
    <w:tmpl w:val="B9F0A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4162FA"/>
    <w:multiLevelType w:val="hybridMultilevel"/>
    <w:tmpl w:val="AE068E56"/>
    <w:lvl w:ilvl="0" w:tplc="6A5A772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DB4E02"/>
    <w:multiLevelType w:val="hybridMultilevel"/>
    <w:tmpl w:val="D75438D4"/>
    <w:lvl w:ilvl="0" w:tplc="6A5A772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2727CC"/>
    <w:multiLevelType w:val="hybridMultilevel"/>
    <w:tmpl w:val="D3DC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E67860"/>
    <w:multiLevelType w:val="hybridMultilevel"/>
    <w:tmpl w:val="D6949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C329AB"/>
    <w:multiLevelType w:val="hybridMultilevel"/>
    <w:tmpl w:val="831C4B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3900CD"/>
    <w:multiLevelType w:val="hybridMultilevel"/>
    <w:tmpl w:val="DAE2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5713EE"/>
    <w:multiLevelType w:val="hybridMultilevel"/>
    <w:tmpl w:val="A134D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EEC7760"/>
    <w:multiLevelType w:val="hybridMultilevel"/>
    <w:tmpl w:val="EA82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7"/>
  </w:num>
  <w:num w:numId="5">
    <w:abstractNumId w:val="2"/>
  </w:num>
  <w:num w:numId="6">
    <w:abstractNumId w:val="0"/>
  </w:num>
  <w:num w:numId="7">
    <w:abstractNumId w:val="13"/>
  </w:num>
  <w:num w:numId="8">
    <w:abstractNumId w:val="10"/>
  </w:num>
  <w:num w:numId="9">
    <w:abstractNumId w:val="11"/>
  </w:num>
  <w:num w:numId="10">
    <w:abstractNumId w:val="6"/>
  </w:num>
  <w:num w:numId="11">
    <w:abstractNumId w:val="4"/>
  </w:num>
  <w:num w:numId="12">
    <w:abstractNumId w:val="9"/>
  </w:num>
  <w:num w:numId="13">
    <w:abstractNumId w:val="1"/>
  </w:num>
  <w:num w:numId="14">
    <w:abstractNumId w:val="5"/>
  </w:num>
  <w:num w:numId="1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B84"/>
    <w:rsid w:val="00002C9F"/>
    <w:rsid w:val="00004EAE"/>
    <w:rsid w:val="00006BCA"/>
    <w:rsid w:val="0000720C"/>
    <w:rsid w:val="00010E3A"/>
    <w:rsid w:val="00013177"/>
    <w:rsid w:val="0001461E"/>
    <w:rsid w:val="00021D75"/>
    <w:rsid w:val="000272ED"/>
    <w:rsid w:val="00030A5D"/>
    <w:rsid w:val="0003127A"/>
    <w:rsid w:val="000315B3"/>
    <w:rsid w:val="00037D83"/>
    <w:rsid w:val="00041445"/>
    <w:rsid w:val="0004265D"/>
    <w:rsid w:val="0004269C"/>
    <w:rsid w:val="00051C51"/>
    <w:rsid w:val="00053B9B"/>
    <w:rsid w:val="00056A6E"/>
    <w:rsid w:val="0006038E"/>
    <w:rsid w:val="00063483"/>
    <w:rsid w:val="00070E79"/>
    <w:rsid w:val="00071469"/>
    <w:rsid w:val="0007798D"/>
    <w:rsid w:val="0008459D"/>
    <w:rsid w:val="00090EDF"/>
    <w:rsid w:val="0009281F"/>
    <w:rsid w:val="00093C93"/>
    <w:rsid w:val="00093EF4"/>
    <w:rsid w:val="0009497D"/>
    <w:rsid w:val="000A096A"/>
    <w:rsid w:val="000A14DD"/>
    <w:rsid w:val="000A2661"/>
    <w:rsid w:val="000A4C2A"/>
    <w:rsid w:val="000A6E98"/>
    <w:rsid w:val="000B12EB"/>
    <w:rsid w:val="000B1DBB"/>
    <w:rsid w:val="000B7682"/>
    <w:rsid w:val="000C1052"/>
    <w:rsid w:val="000C241A"/>
    <w:rsid w:val="000C46EA"/>
    <w:rsid w:val="000C6389"/>
    <w:rsid w:val="000C7914"/>
    <w:rsid w:val="000D4DC6"/>
    <w:rsid w:val="000D597D"/>
    <w:rsid w:val="000D77A8"/>
    <w:rsid w:val="000E1EC6"/>
    <w:rsid w:val="000E5248"/>
    <w:rsid w:val="000E55EE"/>
    <w:rsid w:val="000E6D17"/>
    <w:rsid w:val="000F0168"/>
    <w:rsid w:val="000F08F3"/>
    <w:rsid w:val="000F4925"/>
    <w:rsid w:val="000F6A28"/>
    <w:rsid w:val="0010187B"/>
    <w:rsid w:val="0010289D"/>
    <w:rsid w:val="00102945"/>
    <w:rsid w:val="00103087"/>
    <w:rsid w:val="00103DA3"/>
    <w:rsid w:val="001101EB"/>
    <w:rsid w:val="00112A62"/>
    <w:rsid w:val="00114A25"/>
    <w:rsid w:val="00114E99"/>
    <w:rsid w:val="0012629C"/>
    <w:rsid w:val="00131C46"/>
    <w:rsid w:val="0013238D"/>
    <w:rsid w:val="00133159"/>
    <w:rsid w:val="001358C6"/>
    <w:rsid w:val="00136D3B"/>
    <w:rsid w:val="00144070"/>
    <w:rsid w:val="00150E32"/>
    <w:rsid w:val="00154730"/>
    <w:rsid w:val="00154878"/>
    <w:rsid w:val="00156BA1"/>
    <w:rsid w:val="00157C50"/>
    <w:rsid w:val="001657BB"/>
    <w:rsid w:val="001667FF"/>
    <w:rsid w:val="001756D0"/>
    <w:rsid w:val="00177903"/>
    <w:rsid w:val="00177FA0"/>
    <w:rsid w:val="00186076"/>
    <w:rsid w:val="00186797"/>
    <w:rsid w:val="001928B7"/>
    <w:rsid w:val="001953FA"/>
    <w:rsid w:val="001A267E"/>
    <w:rsid w:val="001A5393"/>
    <w:rsid w:val="001A6064"/>
    <w:rsid w:val="001A7547"/>
    <w:rsid w:val="001B0694"/>
    <w:rsid w:val="001B3BC9"/>
    <w:rsid w:val="001C13ED"/>
    <w:rsid w:val="001C4384"/>
    <w:rsid w:val="001D3179"/>
    <w:rsid w:val="001D44CA"/>
    <w:rsid w:val="001D6CE8"/>
    <w:rsid w:val="001E51E9"/>
    <w:rsid w:val="001E717F"/>
    <w:rsid w:val="001E7EA4"/>
    <w:rsid w:val="001F28C1"/>
    <w:rsid w:val="001F2F55"/>
    <w:rsid w:val="001F32A3"/>
    <w:rsid w:val="00200000"/>
    <w:rsid w:val="00211F97"/>
    <w:rsid w:val="00212037"/>
    <w:rsid w:val="00216B4E"/>
    <w:rsid w:val="002175F3"/>
    <w:rsid w:val="00220FC3"/>
    <w:rsid w:val="00222B2F"/>
    <w:rsid w:val="0022431C"/>
    <w:rsid w:val="00226F43"/>
    <w:rsid w:val="00234F60"/>
    <w:rsid w:val="00251825"/>
    <w:rsid w:val="00252DC6"/>
    <w:rsid w:val="0026163F"/>
    <w:rsid w:val="002645D4"/>
    <w:rsid w:val="00264E75"/>
    <w:rsid w:val="00266293"/>
    <w:rsid w:val="00272DDE"/>
    <w:rsid w:val="0027532F"/>
    <w:rsid w:val="00280E81"/>
    <w:rsid w:val="00284E04"/>
    <w:rsid w:val="00286408"/>
    <w:rsid w:val="00286D97"/>
    <w:rsid w:val="00291F50"/>
    <w:rsid w:val="00292CBF"/>
    <w:rsid w:val="002A38DA"/>
    <w:rsid w:val="002A4AD2"/>
    <w:rsid w:val="002A72E9"/>
    <w:rsid w:val="002A7EDA"/>
    <w:rsid w:val="002B1B96"/>
    <w:rsid w:val="002B2D34"/>
    <w:rsid w:val="002B3458"/>
    <w:rsid w:val="002B37EE"/>
    <w:rsid w:val="002B5DAA"/>
    <w:rsid w:val="002C05E4"/>
    <w:rsid w:val="002C7D6E"/>
    <w:rsid w:val="002D6623"/>
    <w:rsid w:val="002D72F5"/>
    <w:rsid w:val="002E0112"/>
    <w:rsid w:val="002E1A5A"/>
    <w:rsid w:val="002E334D"/>
    <w:rsid w:val="002E69C3"/>
    <w:rsid w:val="002F4B07"/>
    <w:rsid w:val="002F6743"/>
    <w:rsid w:val="002F75E6"/>
    <w:rsid w:val="00303D27"/>
    <w:rsid w:val="00311F49"/>
    <w:rsid w:val="00315AB2"/>
    <w:rsid w:val="003210FE"/>
    <w:rsid w:val="003237B7"/>
    <w:rsid w:val="00323855"/>
    <w:rsid w:val="003267EA"/>
    <w:rsid w:val="003316EE"/>
    <w:rsid w:val="00336194"/>
    <w:rsid w:val="003437A8"/>
    <w:rsid w:val="00344CED"/>
    <w:rsid w:val="00346842"/>
    <w:rsid w:val="003533E7"/>
    <w:rsid w:val="00360290"/>
    <w:rsid w:val="00361C7D"/>
    <w:rsid w:val="0036371E"/>
    <w:rsid w:val="00364C06"/>
    <w:rsid w:val="0037380D"/>
    <w:rsid w:val="00375D1F"/>
    <w:rsid w:val="00376B88"/>
    <w:rsid w:val="0037761E"/>
    <w:rsid w:val="00391696"/>
    <w:rsid w:val="003941F9"/>
    <w:rsid w:val="003951D0"/>
    <w:rsid w:val="00396480"/>
    <w:rsid w:val="00397021"/>
    <w:rsid w:val="003A3E9A"/>
    <w:rsid w:val="003A64B1"/>
    <w:rsid w:val="003A750C"/>
    <w:rsid w:val="003B12B2"/>
    <w:rsid w:val="003B13A8"/>
    <w:rsid w:val="003B16E9"/>
    <w:rsid w:val="003B1CEA"/>
    <w:rsid w:val="003B3FF7"/>
    <w:rsid w:val="003C38D5"/>
    <w:rsid w:val="003C7A17"/>
    <w:rsid w:val="003D0CD1"/>
    <w:rsid w:val="003D287F"/>
    <w:rsid w:val="003D3404"/>
    <w:rsid w:val="003D5AB6"/>
    <w:rsid w:val="003D61D1"/>
    <w:rsid w:val="003D7F65"/>
    <w:rsid w:val="003E60E3"/>
    <w:rsid w:val="003F5902"/>
    <w:rsid w:val="004013C2"/>
    <w:rsid w:val="004069E9"/>
    <w:rsid w:val="004204C6"/>
    <w:rsid w:val="00421C55"/>
    <w:rsid w:val="0042423D"/>
    <w:rsid w:val="004258A5"/>
    <w:rsid w:val="004440C2"/>
    <w:rsid w:val="00451C77"/>
    <w:rsid w:val="0045741B"/>
    <w:rsid w:val="004609B1"/>
    <w:rsid w:val="004620C3"/>
    <w:rsid w:val="0046258E"/>
    <w:rsid w:val="00463173"/>
    <w:rsid w:val="004654AA"/>
    <w:rsid w:val="00466FA7"/>
    <w:rsid w:val="004672E6"/>
    <w:rsid w:val="00470F7E"/>
    <w:rsid w:val="00473B2B"/>
    <w:rsid w:val="0048154C"/>
    <w:rsid w:val="004826C8"/>
    <w:rsid w:val="0048334E"/>
    <w:rsid w:val="00484449"/>
    <w:rsid w:val="00487A0E"/>
    <w:rsid w:val="00491421"/>
    <w:rsid w:val="004937C8"/>
    <w:rsid w:val="00494642"/>
    <w:rsid w:val="00494A60"/>
    <w:rsid w:val="0049661C"/>
    <w:rsid w:val="00496DFE"/>
    <w:rsid w:val="004A0066"/>
    <w:rsid w:val="004A11B6"/>
    <w:rsid w:val="004A1340"/>
    <w:rsid w:val="004A137F"/>
    <w:rsid w:val="004A298F"/>
    <w:rsid w:val="004A742F"/>
    <w:rsid w:val="004B316B"/>
    <w:rsid w:val="004B5ED6"/>
    <w:rsid w:val="004B7092"/>
    <w:rsid w:val="004C1014"/>
    <w:rsid w:val="004C5C42"/>
    <w:rsid w:val="004C617B"/>
    <w:rsid w:val="004C7CEE"/>
    <w:rsid w:val="004D0A88"/>
    <w:rsid w:val="004D10A0"/>
    <w:rsid w:val="004D17AA"/>
    <w:rsid w:val="004D7B70"/>
    <w:rsid w:val="004D7C72"/>
    <w:rsid w:val="004D7C79"/>
    <w:rsid w:val="004E0846"/>
    <w:rsid w:val="004E155F"/>
    <w:rsid w:val="004E5ABA"/>
    <w:rsid w:val="004F2E88"/>
    <w:rsid w:val="0050249C"/>
    <w:rsid w:val="00513FEB"/>
    <w:rsid w:val="005207C2"/>
    <w:rsid w:val="005221AF"/>
    <w:rsid w:val="005227B8"/>
    <w:rsid w:val="00522FBA"/>
    <w:rsid w:val="005263FB"/>
    <w:rsid w:val="00527CEE"/>
    <w:rsid w:val="00532C6F"/>
    <w:rsid w:val="00533B30"/>
    <w:rsid w:val="005379BC"/>
    <w:rsid w:val="00550A77"/>
    <w:rsid w:val="00551112"/>
    <w:rsid w:val="00552490"/>
    <w:rsid w:val="00554620"/>
    <w:rsid w:val="0055703B"/>
    <w:rsid w:val="005574F0"/>
    <w:rsid w:val="00573891"/>
    <w:rsid w:val="00577A64"/>
    <w:rsid w:val="00582026"/>
    <w:rsid w:val="00583F33"/>
    <w:rsid w:val="00585690"/>
    <w:rsid w:val="0059083F"/>
    <w:rsid w:val="00593906"/>
    <w:rsid w:val="0059640B"/>
    <w:rsid w:val="005A0DB1"/>
    <w:rsid w:val="005A7550"/>
    <w:rsid w:val="005B2F91"/>
    <w:rsid w:val="005B7475"/>
    <w:rsid w:val="005D09B5"/>
    <w:rsid w:val="005D324D"/>
    <w:rsid w:val="005D5C0B"/>
    <w:rsid w:val="005D5DB5"/>
    <w:rsid w:val="005D74EF"/>
    <w:rsid w:val="005D761B"/>
    <w:rsid w:val="005E248D"/>
    <w:rsid w:val="005E49A0"/>
    <w:rsid w:val="005F001B"/>
    <w:rsid w:val="005F3D06"/>
    <w:rsid w:val="005F647B"/>
    <w:rsid w:val="005F7506"/>
    <w:rsid w:val="00601775"/>
    <w:rsid w:val="00605781"/>
    <w:rsid w:val="00611952"/>
    <w:rsid w:val="00612591"/>
    <w:rsid w:val="00613C37"/>
    <w:rsid w:val="0061513F"/>
    <w:rsid w:val="00620989"/>
    <w:rsid w:val="00643157"/>
    <w:rsid w:val="00643515"/>
    <w:rsid w:val="00650A28"/>
    <w:rsid w:val="00654305"/>
    <w:rsid w:val="0066557E"/>
    <w:rsid w:val="00666073"/>
    <w:rsid w:val="00673C95"/>
    <w:rsid w:val="00682724"/>
    <w:rsid w:val="006853DE"/>
    <w:rsid w:val="006872E1"/>
    <w:rsid w:val="00695222"/>
    <w:rsid w:val="0069533F"/>
    <w:rsid w:val="006A0B2C"/>
    <w:rsid w:val="006A2F52"/>
    <w:rsid w:val="006B5319"/>
    <w:rsid w:val="006B5D04"/>
    <w:rsid w:val="006B6934"/>
    <w:rsid w:val="006B72C0"/>
    <w:rsid w:val="006C3428"/>
    <w:rsid w:val="006C3A35"/>
    <w:rsid w:val="006C665B"/>
    <w:rsid w:val="006C7B63"/>
    <w:rsid w:val="006D029D"/>
    <w:rsid w:val="006D030D"/>
    <w:rsid w:val="006D0F98"/>
    <w:rsid w:val="006D2106"/>
    <w:rsid w:val="006D5A87"/>
    <w:rsid w:val="006E2517"/>
    <w:rsid w:val="006E30CF"/>
    <w:rsid w:val="006E46B8"/>
    <w:rsid w:val="006E6491"/>
    <w:rsid w:val="006F3CD1"/>
    <w:rsid w:val="006F46EA"/>
    <w:rsid w:val="006F494E"/>
    <w:rsid w:val="006F6D33"/>
    <w:rsid w:val="0070010A"/>
    <w:rsid w:val="00700CA3"/>
    <w:rsid w:val="00701D97"/>
    <w:rsid w:val="00702174"/>
    <w:rsid w:val="007052A3"/>
    <w:rsid w:val="00705C5F"/>
    <w:rsid w:val="00707828"/>
    <w:rsid w:val="00707C04"/>
    <w:rsid w:val="007122E2"/>
    <w:rsid w:val="00712714"/>
    <w:rsid w:val="00716865"/>
    <w:rsid w:val="00720664"/>
    <w:rsid w:val="007246BF"/>
    <w:rsid w:val="00724A05"/>
    <w:rsid w:val="00730933"/>
    <w:rsid w:val="00732147"/>
    <w:rsid w:val="007322C6"/>
    <w:rsid w:val="00733A15"/>
    <w:rsid w:val="00735D6F"/>
    <w:rsid w:val="007366D9"/>
    <w:rsid w:val="00737466"/>
    <w:rsid w:val="00741E77"/>
    <w:rsid w:val="007437EB"/>
    <w:rsid w:val="007441F7"/>
    <w:rsid w:val="00744FC9"/>
    <w:rsid w:val="00746589"/>
    <w:rsid w:val="007503A1"/>
    <w:rsid w:val="007504F0"/>
    <w:rsid w:val="00755EAE"/>
    <w:rsid w:val="00756FAF"/>
    <w:rsid w:val="0076431B"/>
    <w:rsid w:val="007708CB"/>
    <w:rsid w:val="0077537F"/>
    <w:rsid w:val="0078097D"/>
    <w:rsid w:val="00782398"/>
    <w:rsid w:val="00785E9A"/>
    <w:rsid w:val="0079686A"/>
    <w:rsid w:val="007A189D"/>
    <w:rsid w:val="007A50CC"/>
    <w:rsid w:val="007A6117"/>
    <w:rsid w:val="007B3870"/>
    <w:rsid w:val="007B3927"/>
    <w:rsid w:val="007B39B2"/>
    <w:rsid w:val="007B5BAD"/>
    <w:rsid w:val="007C1090"/>
    <w:rsid w:val="007C2210"/>
    <w:rsid w:val="007C4AEC"/>
    <w:rsid w:val="007C6E3F"/>
    <w:rsid w:val="007C72F0"/>
    <w:rsid w:val="007D2870"/>
    <w:rsid w:val="007D76DD"/>
    <w:rsid w:val="007E788E"/>
    <w:rsid w:val="007F0F64"/>
    <w:rsid w:val="007F1FBD"/>
    <w:rsid w:val="007F3CC3"/>
    <w:rsid w:val="007F453E"/>
    <w:rsid w:val="007F685B"/>
    <w:rsid w:val="0080670E"/>
    <w:rsid w:val="00806FA1"/>
    <w:rsid w:val="0081221E"/>
    <w:rsid w:val="00821A94"/>
    <w:rsid w:val="008220E5"/>
    <w:rsid w:val="00822A96"/>
    <w:rsid w:val="00826DAA"/>
    <w:rsid w:val="0083092E"/>
    <w:rsid w:val="0083608D"/>
    <w:rsid w:val="00836349"/>
    <w:rsid w:val="008426F1"/>
    <w:rsid w:val="008441A8"/>
    <w:rsid w:val="008450F5"/>
    <w:rsid w:val="00846A76"/>
    <w:rsid w:val="00847128"/>
    <w:rsid w:val="00847B35"/>
    <w:rsid w:val="00850EEC"/>
    <w:rsid w:val="00850EF4"/>
    <w:rsid w:val="00852384"/>
    <w:rsid w:val="008559E3"/>
    <w:rsid w:val="00856994"/>
    <w:rsid w:val="00856EDB"/>
    <w:rsid w:val="00856FA2"/>
    <w:rsid w:val="008577E9"/>
    <w:rsid w:val="0085782B"/>
    <w:rsid w:val="008606BD"/>
    <w:rsid w:val="00860EC8"/>
    <w:rsid w:val="00865CDF"/>
    <w:rsid w:val="00875301"/>
    <w:rsid w:val="00876624"/>
    <w:rsid w:val="00876722"/>
    <w:rsid w:val="00881274"/>
    <w:rsid w:val="00881D8D"/>
    <w:rsid w:val="008824DD"/>
    <w:rsid w:val="0088582B"/>
    <w:rsid w:val="00885A46"/>
    <w:rsid w:val="00886B84"/>
    <w:rsid w:val="00890391"/>
    <w:rsid w:val="008915BF"/>
    <w:rsid w:val="00894F34"/>
    <w:rsid w:val="00895B89"/>
    <w:rsid w:val="008A0D40"/>
    <w:rsid w:val="008A1491"/>
    <w:rsid w:val="008A610F"/>
    <w:rsid w:val="008B170E"/>
    <w:rsid w:val="008B384E"/>
    <w:rsid w:val="008B67F3"/>
    <w:rsid w:val="008C0310"/>
    <w:rsid w:val="008D20AE"/>
    <w:rsid w:val="008D6F57"/>
    <w:rsid w:val="008E1CD6"/>
    <w:rsid w:val="008E41F4"/>
    <w:rsid w:val="008E61C9"/>
    <w:rsid w:val="008F10DF"/>
    <w:rsid w:val="009034BA"/>
    <w:rsid w:val="00903628"/>
    <w:rsid w:val="00910667"/>
    <w:rsid w:val="009138DB"/>
    <w:rsid w:val="00914199"/>
    <w:rsid w:val="00921F82"/>
    <w:rsid w:val="00936E4E"/>
    <w:rsid w:val="0093743E"/>
    <w:rsid w:val="009376B3"/>
    <w:rsid w:val="00940F19"/>
    <w:rsid w:val="00941281"/>
    <w:rsid w:val="00943CE7"/>
    <w:rsid w:val="0094788A"/>
    <w:rsid w:val="00953BAF"/>
    <w:rsid w:val="00962B0E"/>
    <w:rsid w:val="00973AFE"/>
    <w:rsid w:val="009755C9"/>
    <w:rsid w:val="00981D27"/>
    <w:rsid w:val="00983501"/>
    <w:rsid w:val="00986CD5"/>
    <w:rsid w:val="00987FC4"/>
    <w:rsid w:val="009A12FF"/>
    <w:rsid w:val="009A21B7"/>
    <w:rsid w:val="009A377D"/>
    <w:rsid w:val="009A41BE"/>
    <w:rsid w:val="009A7A68"/>
    <w:rsid w:val="009B0352"/>
    <w:rsid w:val="009B18EA"/>
    <w:rsid w:val="009B524C"/>
    <w:rsid w:val="009B65DB"/>
    <w:rsid w:val="009C1E03"/>
    <w:rsid w:val="009C3079"/>
    <w:rsid w:val="009C312C"/>
    <w:rsid w:val="009C616D"/>
    <w:rsid w:val="009D1DBA"/>
    <w:rsid w:val="009E045B"/>
    <w:rsid w:val="009E17E9"/>
    <w:rsid w:val="009E25D4"/>
    <w:rsid w:val="009E62F8"/>
    <w:rsid w:val="009F2A07"/>
    <w:rsid w:val="009F2BFF"/>
    <w:rsid w:val="009F321C"/>
    <w:rsid w:val="009F6110"/>
    <w:rsid w:val="009F6BB6"/>
    <w:rsid w:val="00A03A10"/>
    <w:rsid w:val="00A12DA4"/>
    <w:rsid w:val="00A144E2"/>
    <w:rsid w:val="00A14706"/>
    <w:rsid w:val="00A15292"/>
    <w:rsid w:val="00A207C4"/>
    <w:rsid w:val="00A2264F"/>
    <w:rsid w:val="00A23099"/>
    <w:rsid w:val="00A236D2"/>
    <w:rsid w:val="00A246EF"/>
    <w:rsid w:val="00A2582F"/>
    <w:rsid w:val="00A263D7"/>
    <w:rsid w:val="00A2698B"/>
    <w:rsid w:val="00A43F98"/>
    <w:rsid w:val="00A44E15"/>
    <w:rsid w:val="00A5347A"/>
    <w:rsid w:val="00A53AFA"/>
    <w:rsid w:val="00A53EC3"/>
    <w:rsid w:val="00A548CA"/>
    <w:rsid w:val="00A55AEB"/>
    <w:rsid w:val="00A576BA"/>
    <w:rsid w:val="00A61854"/>
    <w:rsid w:val="00A61EB2"/>
    <w:rsid w:val="00A62DC6"/>
    <w:rsid w:val="00A656DD"/>
    <w:rsid w:val="00A65EAD"/>
    <w:rsid w:val="00A70A59"/>
    <w:rsid w:val="00A763CB"/>
    <w:rsid w:val="00A8030F"/>
    <w:rsid w:val="00A8138C"/>
    <w:rsid w:val="00A840D2"/>
    <w:rsid w:val="00A84F56"/>
    <w:rsid w:val="00A87F1E"/>
    <w:rsid w:val="00A91998"/>
    <w:rsid w:val="00A923BE"/>
    <w:rsid w:val="00A94969"/>
    <w:rsid w:val="00A95878"/>
    <w:rsid w:val="00AA2A2A"/>
    <w:rsid w:val="00AA3653"/>
    <w:rsid w:val="00AA42F3"/>
    <w:rsid w:val="00AA4402"/>
    <w:rsid w:val="00AA768E"/>
    <w:rsid w:val="00AA786F"/>
    <w:rsid w:val="00AB2004"/>
    <w:rsid w:val="00AB4838"/>
    <w:rsid w:val="00AB7708"/>
    <w:rsid w:val="00AB7996"/>
    <w:rsid w:val="00AB7F5E"/>
    <w:rsid w:val="00AC741C"/>
    <w:rsid w:val="00AD55BD"/>
    <w:rsid w:val="00AE2C49"/>
    <w:rsid w:val="00AE3DC2"/>
    <w:rsid w:val="00B0348A"/>
    <w:rsid w:val="00B1054E"/>
    <w:rsid w:val="00B149B8"/>
    <w:rsid w:val="00B17283"/>
    <w:rsid w:val="00B201F8"/>
    <w:rsid w:val="00B2120E"/>
    <w:rsid w:val="00B21412"/>
    <w:rsid w:val="00B24F63"/>
    <w:rsid w:val="00B31475"/>
    <w:rsid w:val="00B330CE"/>
    <w:rsid w:val="00B33DDC"/>
    <w:rsid w:val="00B371A3"/>
    <w:rsid w:val="00B37BE4"/>
    <w:rsid w:val="00B41195"/>
    <w:rsid w:val="00B44501"/>
    <w:rsid w:val="00B507C2"/>
    <w:rsid w:val="00B50B01"/>
    <w:rsid w:val="00B51B44"/>
    <w:rsid w:val="00B52FC9"/>
    <w:rsid w:val="00B55D5E"/>
    <w:rsid w:val="00B62026"/>
    <w:rsid w:val="00B63EA6"/>
    <w:rsid w:val="00B644AC"/>
    <w:rsid w:val="00B70686"/>
    <w:rsid w:val="00B71ED8"/>
    <w:rsid w:val="00B73E0B"/>
    <w:rsid w:val="00B73F7B"/>
    <w:rsid w:val="00B87151"/>
    <w:rsid w:val="00B874BC"/>
    <w:rsid w:val="00B91A08"/>
    <w:rsid w:val="00B952F4"/>
    <w:rsid w:val="00B9687E"/>
    <w:rsid w:val="00BA0815"/>
    <w:rsid w:val="00BA39A1"/>
    <w:rsid w:val="00BA642F"/>
    <w:rsid w:val="00BC243F"/>
    <w:rsid w:val="00BC53D3"/>
    <w:rsid w:val="00BD357B"/>
    <w:rsid w:val="00BE1D65"/>
    <w:rsid w:val="00BE4CE8"/>
    <w:rsid w:val="00BE5C56"/>
    <w:rsid w:val="00BF0A42"/>
    <w:rsid w:val="00BF18FD"/>
    <w:rsid w:val="00BF6B32"/>
    <w:rsid w:val="00BF7652"/>
    <w:rsid w:val="00C00477"/>
    <w:rsid w:val="00C0138F"/>
    <w:rsid w:val="00C054EE"/>
    <w:rsid w:val="00C06EA0"/>
    <w:rsid w:val="00C07449"/>
    <w:rsid w:val="00C101FF"/>
    <w:rsid w:val="00C10E57"/>
    <w:rsid w:val="00C112AF"/>
    <w:rsid w:val="00C146CA"/>
    <w:rsid w:val="00C148FE"/>
    <w:rsid w:val="00C14A29"/>
    <w:rsid w:val="00C163F7"/>
    <w:rsid w:val="00C214B5"/>
    <w:rsid w:val="00C32C75"/>
    <w:rsid w:val="00C33114"/>
    <w:rsid w:val="00C36578"/>
    <w:rsid w:val="00C42F25"/>
    <w:rsid w:val="00C43EA4"/>
    <w:rsid w:val="00C46446"/>
    <w:rsid w:val="00C51E92"/>
    <w:rsid w:val="00C57B5E"/>
    <w:rsid w:val="00C57CF2"/>
    <w:rsid w:val="00C57F03"/>
    <w:rsid w:val="00C61FD3"/>
    <w:rsid w:val="00C6244D"/>
    <w:rsid w:val="00C7537D"/>
    <w:rsid w:val="00C76ADF"/>
    <w:rsid w:val="00C829CB"/>
    <w:rsid w:val="00C84440"/>
    <w:rsid w:val="00C85F27"/>
    <w:rsid w:val="00C921CA"/>
    <w:rsid w:val="00C93780"/>
    <w:rsid w:val="00C97BB8"/>
    <w:rsid w:val="00CA4886"/>
    <w:rsid w:val="00CA6E70"/>
    <w:rsid w:val="00CB1784"/>
    <w:rsid w:val="00CB1D2E"/>
    <w:rsid w:val="00CB2358"/>
    <w:rsid w:val="00CB2707"/>
    <w:rsid w:val="00CB70C5"/>
    <w:rsid w:val="00CC3B1B"/>
    <w:rsid w:val="00CC4E47"/>
    <w:rsid w:val="00CC58EA"/>
    <w:rsid w:val="00CD20D7"/>
    <w:rsid w:val="00CD3D81"/>
    <w:rsid w:val="00CD5D7C"/>
    <w:rsid w:val="00CE1C48"/>
    <w:rsid w:val="00CF3694"/>
    <w:rsid w:val="00CF37BB"/>
    <w:rsid w:val="00CF7D3A"/>
    <w:rsid w:val="00D05C94"/>
    <w:rsid w:val="00D06151"/>
    <w:rsid w:val="00D06267"/>
    <w:rsid w:val="00D07CB2"/>
    <w:rsid w:val="00D12FF3"/>
    <w:rsid w:val="00D14CB0"/>
    <w:rsid w:val="00D217F1"/>
    <w:rsid w:val="00D24358"/>
    <w:rsid w:val="00D3134A"/>
    <w:rsid w:val="00D3195F"/>
    <w:rsid w:val="00D35F08"/>
    <w:rsid w:val="00D36E76"/>
    <w:rsid w:val="00D407DD"/>
    <w:rsid w:val="00D41A06"/>
    <w:rsid w:val="00D47EDF"/>
    <w:rsid w:val="00D52E7E"/>
    <w:rsid w:val="00D56606"/>
    <w:rsid w:val="00D5668D"/>
    <w:rsid w:val="00D56B0A"/>
    <w:rsid w:val="00D56EF1"/>
    <w:rsid w:val="00D62318"/>
    <w:rsid w:val="00D816B5"/>
    <w:rsid w:val="00D85CFA"/>
    <w:rsid w:val="00D861E5"/>
    <w:rsid w:val="00D93555"/>
    <w:rsid w:val="00DA1C3E"/>
    <w:rsid w:val="00DA2DA9"/>
    <w:rsid w:val="00DA3F8F"/>
    <w:rsid w:val="00DA4654"/>
    <w:rsid w:val="00DC04EA"/>
    <w:rsid w:val="00DC3F12"/>
    <w:rsid w:val="00DC4F42"/>
    <w:rsid w:val="00DC7F85"/>
    <w:rsid w:val="00DD0987"/>
    <w:rsid w:val="00DD1BE7"/>
    <w:rsid w:val="00DD2741"/>
    <w:rsid w:val="00DD40DA"/>
    <w:rsid w:val="00DD5D33"/>
    <w:rsid w:val="00DD65C5"/>
    <w:rsid w:val="00DE7963"/>
    <w:rsid w:val="00DF0F6D"/>
    <w:rsid w:val="00E00F81"/>
    <w:rsid w:val="00E06622"/>
    <w:rsid w:val="00E06CB4"/>
    <w:rsid w:val="00E12EEA"/>
    <w:rsid w:val="00E17234"/>
    <w:rsid w:val="00E17A6C"/>
    <w:rsid w:val="00E30C78"/>
    <w:rsid w:val="00E37A69"/>
    <w:rsid w:val="00E4350E"/>
    <w:rsid w:val="00E4498F"/>
    <w:rsid w:val="00E51BF4"/>
    <w:rsid w:val="00E547A2"/>
    <w:rsid w:val="00E565AA"/>
    <w:rsid w:val="00E61837"/>
    <w:rsid w:val="00E65249"/>
    <w:rsid w:val="00E654EF"/>
    <w:rsid w:val="00E65C2C"/>
    <w:rsid w:val="00E74057"/>
    <w:rsid w:val="00E75153"/>
    <w:rsid w:val="00E820D4"/>
    <w:rsid w:val="00E86277"/>
    <w:rsid w:val="00E92AA0"/>
    <w:rsid w:val="00E93148"/>
    <w:rsid w:val="00E94C2A"/>
    <w:rsid w:val="00E95BC9"/>
    <w:rsid w:val="00EA0848"/>
    <w:rsid w:val="00EA0DCC"/>
    <w:rsid w:val="00EA40CD"/>
    <w:rsid w:val="00EA47A2"/>
    <w:rsid w:val="00EB00AC"/>
    <w:rsid w:val="00EB16F0"/>
    <w:rsid w:val="00EC189E"/>
    <w:rsid w:val="00EC194D"/>
    <w:rsid w:val="00EC6ADB"/>
    <w:rsid w:val="00EC7181"/>
    <w:rsid w:val="00EC7BD0"/>
    <w:rsid w:val="00ED0237"/>
    <w:rsid w:val="00ED763F"/>
    <w:rsid w:val="00ED7FCF"/>
    <w:rsid w:val="00EE4615"/>
    <w:rsid w:val="00EE5CB4"/>
    <w:rsid w:val="00EF0A0A"/>
    <w:rsid w:val="00EF2559"/>
    <w:rsid w:val="00EF3ED5"/>
    <w:rsid w:val="00EF4FE8"/>
    <w:rsid w:val="00EF741E"/>
    <w:rsid w:val="00F03F38"/>
    <w:rsid w:val="00F1185A"/>
    <w:rsid w:val="00F14C98"/>
    <w:rsid w:val="00F21A1D"/>
    <w:rsid w:val="00F24D24"/>
    <w:rsid w:val="00F2766F"/>
    <w:rsid w:val="00F276F2"/>
    <w:rsid w:val="00F327C3"/>
    <w:rsid w:val="00F3419E"/>
    <w:rsid w:val="00F41736"/>
    <w:rsid w:val="00F438F0"/>
    <w:rsid w:val="00F4731F"/>
    <w:rsid w:val="00F518D4"/>
    <w:rsid w:val="00F53D43"/>
    <w:rsid w:val="00F54C6C"/>
    <w:rsid w:val="00F901E7"/>
    <w:rsid w:val="00F90307"/>
    <w:rsid w:val="00FA0CC6"/>
    <w:rsid w:val="00FB16BE"/>
    <w:rsid w:val="00FB4B04"/>
    <w:rsid w:val="00FC5884"/>
    <w:rsid w:val="00FD206F"/>
    <w:rsid w:val="00FE196E"/>
    <w:rsid w:val="00FE246C"/>
    <w:rsid w:val="00FE7319"/>
    <w:rsid w:val="00FF010F"/>
    <w:rsid w:val="00FF0489"/>
    <w:rsid w:val="00FF1F09"/>
    <w:rsid w:val="00FF3E01"/>
    <w:rsid w:val="00FF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7E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073"/>
    <w:rPr>
      <w:rFonts w:ascii="Cambria" w:hAnsi="Cambria"/>
      <w:sz w:val="22"/>
      <w:szCs w:val="22"/>
    </w:rPr>
  </w:style>
  <w:style w:type="paragraph" w:styleId="Heading1">
    <w:name w:val="heading 1"/>
    <w:basedOn w:val="Heading2"/>
    <w:next w:val="Normal"/>
    <w:link w:val="Heading1Char"/>
    <w:qFormat/>
    <w:rsid w:val="00114E99"/>
    <w:pPr>
      <w:pBdr>
        <w:top w:val="none" w:sz="0" w:space="0" w:color="auto"/>
        <w:bottom w:val="none" w:sz="0" w:space="0" w:color="auto"/>
      </w:pBdr>
      <w:shd w:val="clear" w:color="auto" w:fill="D9D9D9" w:themeFill="background1" w:themeFillShade="D9"/>
      <w:outlineLvl w:val="0"/>
    </w:pPr>
  </w:style>
  <w:style w:type="paragraph" w:styleId="Heading2">
    <w:name w:val="heading 2"/>
    <w:basedOn w:val="Normal"/>
    <w:next w:val="Normal"/>
    <w:link w:val="Heading2Char"/>
    <w:qFormat/>
    <w:rsid w:val="00114E99"/>
    <w:pPr>
      <w:keepNext/>
      <w:pBdr>
        <w:top w:val="single" w:sz="4" w:space="1" w:color="auto"/>
        <w:bottom w:val="single" w:sz="4" w:space="1" w:color="auto"/>
      </w:pBdr>
      <w:shd w:val="clear" w:color="auto" w:fill="E0E0E0"/>
      <w:spacing w:before="120" w:after="120"/>
      <w:jc w:val="center"/>
      <w:outlineLvl w:val="1"/>
    </w:pPr>
    <w:rPr>
      <w:rFonts w:asciiTheme="majorHAnsi" w:hAnsiTheme="majorHAnsi" w:cs="Arial"/>
      <w:b/>
      <w:bCs/>
      <w:sz w:val="28"/>
    </w:rPr>
  </w:style>
  <w:style w:type="paragraph" w:styleId="Heading3">
    <w:name w:val="heading 3"/>
    <w:basedOn w:val="Normal"/>
    <w:next w:val="Normal"/>
    <w:link w:val="Heading3Char"/>
    <w:qFormat/>
    <w:rsid w:val="00A03A10"/>
    <w:pPr>
      <w:keepNext/>
      <w:outlineLvl w:val="2"/>
    </w:pPr>
    <w:rPr>
      <w:rFonts w:asciiTheme="majorHAnsi" w:hAnsiTheme="majorHAns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A207C4"/>
    <w:pPr>
      <w:tabs>
        <w:tab w:val="right" w:leader="dot" w:pos="7200"/>
      </w:tabs>
      <w:ind w:left="240"/>
      <w:jc w:val="center"/>
    </w:pPr>
  </w:style>
  <w:style w:type="paragraph" w:styleId="TOC3">
    <w:name w:val="toc 3"/>
    <w:basedOn w:val="Normal"/>
    <w:next w:val="Normal"/>
    <w:autoRedefine/>
    <w:semiHidden/>
    <w:rsid w:val="00BE5C56"/>
    <w:pPr>
      <w:ind w:left="48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7A5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Courier New"/>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PageNumber">
    <w:name w:val="page number"/>
    <w:rsid w:val="00D3195F"/>
    <w:rPr>
      <w:rFonts w:ascii="Myriad Pro" w:hAnsi="Myriad Pro"/>
    </w:rPr>
  </w:style>
  <w:style w:type="paragraph" w:styleId="FootnoteText">
    <w:name w:val="footnote text"/>
    <w:basedOn w:val="Normal"/>
    <w:link w:val="FootnoteTextChar"/>
    <w:uiPriority w:val="99"/>
    <w:semiHidden/>
    <w:rPr>
      <w:sz w:val="20"/>
      <w:szCs w:val="20"/>
    </w:rPr>
  </w:style>
  <w:style w:type="character" w:styleId="FootnoteReference">
    <w:name w:val="footnote reference"/>
    <w:semiHidden/>
    <w:rPr>
      <w:vertAlign w:val="superscript"/>
    </w:rPr>
  </w:style>
  <w:style w:type="paragraph" w:styleId="TOC1">
    <w:name w:val="toc 1"/>
    <w:basedOn w:val="Normal"/>
    <w:next w:val="Normal"/>
    <w:autoRedefine/>
    <w:semiHidden/>
    <w:rsid w:val="00EB00AC"/>
    <w:pPr>
      <w:tabs>
        <w:tab w:val="right" w:leader="dot" w:pos="7920"/>
      </w:tabs>
      <w:jc w:val="center"/>
    </w:pPr>
    <w:rPr>
      <w:b/>
      <w:sz w:val="28"/>
      <w:szCs w:val="28"/>
    </w:rPr>
  </w:style>
  <w:style w:type="paragraph" w:styleId="PlainText">
    <w:name w:val="Plain Text"/>
    <w:basedOn w:val="Normal"/>
    <w:rsid w:val="00987FC4"/>
    <w:rPr>
      <w:rFonts w:ascii="Courier New" w:hAnsi="Courier New" w:cs="Courier New"/>
      <w:sz w:val="20"/>
      <w:szCs w:val="20"/>
    </w:rPr>
  </w:style>
  <w:style w:type="character" w:styleId="Strong">
    <w:name w:val="Strong"/>
    <w:qFormat/>
    <w:rsid w:val="00C146CA"/>
    <w:rPr>
      <w:b/>
      <w:bCs/>
    </w:rPr>
  </w:style>
  <w:style w:type="paragraph" w:customStyle="1" w:styleId="ListParagraphCxSpMiddle">
    <w:name w:val="List ParagraphCxSpMiddle"/>
    <w:basedOn w:val="Normal"/>
    <w:rsid w:val="000E5248"/>
    <w:pPr>
      <w:spacing w:line="273" w:lineRule="auto"/>
      <w:ind w:left="720"/>
    </w:pPr>
    <w:rPr>
      <w:rFonts w:ascii="Arial" w:hAnsi="Arial" w:cs="Arial"/>
      <w:color w:val="000000"/>
      <w:kern w:val="28"/>
      <w:sz w:val="20"/>
    </w:rPr>
  </w:style>
  <w:style w:type="paragraph" w:customStyle="1" w:styleId="listparagraph">
    <w:name w:val="listparagraph"/>
    <w:basedOn w:val="Normal"/>
    <w:rsid w:val="000E5248"/>
    <w:pPr>
      <w:spacing w:before="100" w:beforeAutospacing="1" w:after="100" w:afterAutospacing="1"/>
    </w:pPr>
    <w:rPr>
      <w:rFonts w:ascii="Times New Roman" w:hAnsi="Times New Roman"/>
    </w:rPr>
  </w:style>
  <w:style w:type="character" w:customStyle="1" w:styleId="Heading2Char">
    <w:name w:val="Heading 2 Char"/>
    <w:link w:val="Heading2"/>
    <w:rsid w:val="00114E99"/>
    <w:rPr>
      <w:rFonts w:asciiTheme="majorHAnsi" w:hAnsiTheme="majorHAnsi" w:cs="Arial"/>
      <w:b/>
      <w:bCs/>
      <w:sz w:val="28"/>
      <w:szCs w:val="24"/>
      <w:shd w:val="clear" w:color="auto" w:fill="E0E0E0"/>
    </w:rPr>
  </w:style>
  <w:style w:type="character" w:customStyle="1" w:styleId="Heading3Char">
    <w:name w:val="Heading 3 Char"/>
    <w:link w:val="Heading3"/>
    <w:rsid w:val="00A03A10"/>
    <w:rPr>
      <w:rFonts w:asciiTheme="majorHAnsi" w:hAnsiTheme="majorHAnsi"/>
      <w:b/>
      <w:sz w:val="28"/>
      <w:szCs w:val="24"/>
    </w:rPr>
  </w:style>
  <w:style w:type="table" w:styleId="TableContemporary">
    <w:name w:val="Table Contemporary"/>
    <w:basedOn w:val="TableNormal"/>
    <w:rsid w:val="001D6CE8"/>
    <w:pPr>
      <w:spacing w:after="12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Quick">
    <w:name w:val="Quick _"/>
    <w:basedOn w:val="DefaultParagraphFont"/>
    <w:rsid w:val="005D5DB5"/>
  </w:style>
  <w:style w:type="paragraph" w:styleId="Title">
    <w:name w:val="Title"/>
    <w:basedOn w:val="Normal"/>
    <w:link w:val="TitleChar"/>
    <w:qFormat/>
    <w:rsid w:val="00286408"/>
    <w:pPr>
      <w:pBdr>
        <w:bottom w:val="single" w:sz="8" w:space="0" w:color="6076B4" w:themeColor="accent1"/>
      </w:pBdr>
      <w:ind w:left="1260"/>
    </w:pPr>
    <w:rPr>
      <w:b/>
      <w:bCs/>
      <w:noProof/>
      <w:sz w:val="24"/>
      <w:szCs w:val="20"/>
    </w:rPr>
  </w:style>
  <w:style w:type="paragraph" w:styleId="BodyText">
    <w:name w:val="Body Text"/>
    <w:basedOn w:val="Normal"/>
    <w:link w:val="BodyTextChar"/>
    <w:rsid w:val="00DA4654"/>
    <w:pPr>
      <w:spacing w:after="120" w:line="288" w:lineRule="auto"/>
      <w:ind w:left="720"/>
    </w:pPr>
  </w:style>
  <w:style w:type="paragraph" w:customStyle="1" w:styleId="Default">
    <w:name w:val="Default"/>
    <w:rsid w:val="00B55D5E"/>
    <w:pPr>
      <w:autoSpaceDE w:val="0"/>
      <w:autoSpaceDN w:val="0"/>
      <w:adjustRightInd w:val="0"/>
    </w:pPr>
    <w:rPr>
      <w:rFonts w:ascii="TimesNewRomanPS" w:hAnsi="TimesNewRomanPS" w:cs="TimesNewRomanPS"/>
      <w:color w:val="000000"/>
      <w:sz w:val="24"/>
      <w:szCs w:val="24"/>
    </w:rPr>
  </w:style>
  <w:style w:type="paragraph" w:customStyle="1" w:styleId="CM27">
    <w:name w:val="CM27"/>
    <w:basedOn w:val="Default"/>
    <w:next w:val="Default"/>
    <w:rsid w:val="00B55D5E"/>
    <w:rPr>
      <w:rFonts w:cs="Times New Roman"/>
      <w:color w:val="auto"/>
    </w:rPr>
  </w:style>
  <w:style w:type="character" w:customStyle="1" w:styleId="Style10ptBold">
    <w:name w:val="Style 10 pt Bold"/>
    <w:rsid w:val="00E75153"/>
    <w:rPr>
      <w:b/>
      <w:bCs/>
      <w:sz w:val="20"/>
    </w:rPr>
  </w:style>
  <w:style w:type="table" w:customStyle="1" w:styleId="LilacRows">
    <w:name w:val="Lilac Rows"/>
    <w:basedOn w:val="TableContemporary"/>
    <w:rsid w:val="0025182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clear" w:color="auto" w:fill="99CCFF"/>
      </w:tcPr>
    </w:tblStylePr>
    <w:tblStylePr w:type="band1Horz">
      <w:rPr>
        <w:color w:val="auto"/>
      </w:rPr>
      <w:tblPr/>
      <w:tcPr>
        <w:tcBorders>
          <w:top w:val="nil"/>
          <w:left w:val="nil"/>
          <w:bottom w:val="nil"/>
          <w:right w:val="nil"/>
          <w:insideH w:val="nil"/>
          <w:insideV w:val="nil"/>
          <w:tl2br w:val="nil"/>
          <w:tr2bl w:val="nil"/>
        </w:tcBorders>
        <w:shd w:val="pct5" w:color="000000" w:fill="DDDDDD"/>
      </w:tcPr>
    </w:tblStylePr>
    <w:tblStylePr w:type="band2Horz">
      <w:rPr>
        <w:color w:val="auto"/>
      </w:rPr>
      <w:tblPr/>
      <w:tcPr>
        <w:tcBorders>
          <w:top w:val="nil"/>
          <w:left w:val="nil"/>
          <w:bottom w:val="nil"/>
          <w:right w:val="nil"/>
          <w:insideH w:val="nil"/>
          <w:insideV w:val="nil"/>
          <w:tl2br w:val="nil"/>
          <w:tr2bl w:val="nil"/>
        </w:tcBorders>
        <w:shd w:val="pct20" w:color="000000" w:fill="99CCFF"/>
      </w:tcPr>
    </w:tblStylePr>
  </w:style>
  <w:style w:type="table" w:customStyle="1" w:styleId="Lavender">
    <w:name w:val="Lavender"/>
    <w:basedOn w:val="LilacRows"/>
    <w:rsid w:val="002B37E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clear" w:color="auto" w:fill="99CCFF"/>
      </w:tcPr>
    </w:tblStylePr>
    <w:tblStylePr w:type="band1Horz">
      <w:rPr>
        <w:color w:val="auto"/>
      </w:rPr>
      <w:tblPr/>
      <w:tcPr>
        <w:tcBorders>
          <w:top w:val="nil"/>
          <w:left w:val="nil"/>
          <w:bottom w:val="nil"/>
          <w:right w:val="nil"/>
          <w:insideH w:val="nil"/>
          <w:insideV w:val="nil"/>
          <w:tl2br w:val="nil"/>
          <w:tr2bl w:val="nil"/>
        </w:tcBorders>
        <w:shd w:val="pct5" w:color="000000" w:fill="DDDDDD"/>
      </w:tcPr>
    </w:tblStylePr>
    <w:tblStylePr w:type="band2Horz">
      <w:rPr>
        <w:color w:val="auto"/>
      </w:rPr>
      <w:tblPr/>
      <w:tcPr>
        <w:tcBorders>
          <w:top w:val="nil"/>
          <w:left w:val="nil"/>
          <w:bottom w:val="nil"/>
          <w:right w:val="nil"/>
          <w:insideH w:val="nil"/>
          <w:insideV w:val="nil"/>
          <w:tl2br w:val="nil"/>
          <w:tr2bl w:val="nil"/>
        </w:tcBorders>
        <w:shd w:val="pct20" w:color="000000" w:fill="CC99FF"/>
      </w:tcPr>
    </w:tblStylePr>
  </w:style>
  <w:style w:type="character" w:styleId="HTMLCite">
    <w:name w:val="HTML Cite"/>
    <w:rsid w:val="00B1054E"/>
    <w:rPr>
      <w:i/>
      <w:iCs/>
    </w:rPr>
  </w:style>
  <w:style w:type="character" w:customStyle="1" w:styleId="TitleChar">
    <w:name w:val="Title Char"/>
    <w:link w:val="Title"/>
    <w:locked/>
    <w:rsid w:val="00286408"/>
    <w:rPr>
      <w:rFonts w:asciiTheme="minorHAnsi" w:hAnsiTheme="minorHAnsi"/>
      <w:b/>
      <w:bCs/>
      <w:noProof/>
      <w:sz w:val="24"/>
    </w:rPr>
  </w:style>
  <w:style w:type="character" w:customStyle="1" w:styleId="Heading1Char">
    <w:name w:val="Heading 1 Char"/>
    <w:link w:val="Heading1"/>
    <w:rsid w:val="00114E99"/>
    <w:rPr>
      <w:rFonts w:ascii="Arial" w:hAnsi="Arial" w:cs="Arial"/>
      <w:b/>
      <w:bCs/>
      <w:sz w:val="28"/>
      <w:szCs w:val="24"/>
      <w:shd w:val="clear" w:color="auto" w:fill="D9D9D9" w:themeFill="background1" w:themeFillShade="D9"/>
    </w:rPr>
  </w:style>
  <w:style w:type="character" w:customStyle="1" w:styleId="FooterChar">
    <w:name w:val="Footer Char"/>
    <w:link w:val="Footer"/>
    <w:locked/>
    <w:rsid w:val="00B51B44"/>
    <w:rPr>
      <w:rFonts w:ascii="Arial" w:hAnsi="Arial"/>
      <w:sz w:val="22"/>
      <w:szCs w:val="24"/>
      <w:lang w:val="en-US" w:eastAsia="en-US" w:bidi="ar-SA"/>
    </w:rPr>
  </w:style>
  <w:style w:type="paragraph" w:styleId="Subtitle">
    <w:name w:val="Subtitle"/>
    <w:basedOn w:val="Normal"/>
    <w:next w:val="Normal"/>
    <w:link w:val="SubtitleChar"/>
    <w:qFormat/>
    <w:rsid w:val="00114E99"/>
    <w:rPr>
      <w:rFonts w:asciiTheme="majorHAnsi" w:eastAsiaTheme="majorEastAsia" w:hAnsiTheme="majorHAnsi" w:cstheme="majorBidi"/>
      <w:i/>
      <w:iCs/>
      <w:color w:val="6076B4" w:themeColor="accent1"/>
      <w:spacing w:val="15"/>
    </w:rPr>
  </w:style>
  <w:style w:type="character" w:customStyle="1" w:styleId="SubtitleChar">
    <w:name w:val="Subtitle Char"/>
    <w:basedOn w:val="DefaultParagraphFont"/>
    <w:link w:val="Subtitle"/>
    <w:rsid w:val="00114E99"/>
    <w:rPr>
      <w:rFonts w:asciiTheme="majorHAnsi" w:eastAsiaTheme="majorEastAsia" w:hAnsiTheme="majorHAnsi" w:cstheme="majorBidi"/>
      <w:i/>
      <w:iCs/>
      <w:color w:val="6076B4" w:themeColor="accent1"/>
      <w:spacing w:val="15"/>
      <w:sz w:val="22"/>
      <w:szCs w:val="24"/>
    </w:rPr>
  </w:style>
  <w:style w:type="paragraph" w:styleId="ListParagraph0">
    <w:name w:val="List Paragraph"/>
    <w:basedOn w:val="Normal"/>
    <w:uiPriority w:val="34"/>
    <w:qFormat/>
    <w:rsid w:val="00114E99"/>
    <w:pPr>
      <w:ind w:left="720"/>
      <w:contextualSpacing/>
    </w:pPr>
  </w:style>
  <w:style w:type="character" w:styleId="BookTitle">
    <w:name w:val="Book Title"/>
    <w:basedOn w:val="DefaultParagraphFont"/>
    <w:uiPriority w:val="33"/>
    <w:qFormat/>
    <w:rsid w:val="00114E99"/>
    <w:rPr>
      <w:b/>
      <w:bCs/>
      <w:smallCaps/>
      <w:spacing w:val="5"/>
    </w:rPr>
  </w:style>
  <w:style w:type="table" w:styleId="MediumList2-Accent1">
    <w:name w:val="Medium List 2 Accent 1"/>
    <w:basedOn w:val="TableNormal"/>
    <w:uiPriority w:val="66"/>
    <w:rsid w:val="00177903"/>
    <w:rPr>
      <w:rFonts w:asciiTheme="majorHAnsi" w:eastAsiaTheme="majorEastAsia" w:hAnsiTheme="majorHAnsi" w:cstheme="majorBidi"/>
      <w:color w:val="000000" w:themeColor="text1"/>
    </w:rPr>
    <w:tblPr>
      <w:tblStyleRowBandSize w:val="1"/>
      <w:tblStyleColBandSize w:val="1"/>
      <w:tblInd w:w="0" w:type="dxa"/>
      <w:tblBorders>
        <w:top w:val="single" w:sz="8" w:space="0" w:color="6076B4" w:themeColor="accent1"/>
        <w:left w:val="single" w:sz="8" w:space="0" w:color="6076B4" w:themeColor="accent1"/>
        <w:bottom w:val="single" w:sz="8" w:space="0" w:color="6076B4" w:themeColor="accent1"/>
        <w:right w:val="single" w:sz="8" w:space="0" w:color="6076B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6076B4" w:themeColor="accent1"/>
          <w:right w:val="nil"/>
          <w:insideH w:val="nil"/>
          <w:insideV w:val="nil"/>
        </w:tcBorders>
        <w:shd w:val="clear" w:color="auto" w:fill="FFFFFF" w:themeFill="background1"/>
      </w:tcPr>
    </w:tblStylePr>
    <w:tblStylePr w:type="lastRow">
      <w:tblPr/>
      <w:tcPr>
        <w:tcBorders>
          <w:top w:val="single" w:sz="8" w:space="0" w:color="6076B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76B4" w:themeColor="accent1"/>
          <w:insideH w:val="nil"/>
          <w:insideV w:val="nil"/>
        </w:tcBorders>
        <w:shd w:val="clear" w:color="auto" w:fill="FFFFFF" w:themeFill="background1"/>
      </w:tcPr>
    </w:tblStylePr>
    <w:tblStylePr w:type="lastCol">
      <w:tblPr/>
      <w:tcPr>
        <w:tcBorders>
          <w:top w:val="nil"/>
          <w:left w:val="single" w:sz="8" w:space="0" w:color="6076B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CEC" w:themeFill="accent1" w:themeFillTint="3F"/>
      </w:tcPr>
    </w:tblStylePr>
    <w:tblStylePr w:type="band1Horz">
      <w:tblPr/>
      <w:tcPr>
        <w:tcBorders>
          <w:top w:val="nil"/>
          <w:bottom w:val="nil"/>
          <w:insideH w:val="nil"/>
          <w:insideV w:val="nil"/>
        </w:tcBorders>
        <w:shd w:val="clear" w:color="auto" w:fill="D7DC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semiHidden/>
    <w:rsid w:val="002B2D34"/>
    <w:rPr>
      <w:color w:val="808080"/>
    </w:rPr>
  </w:style>
  <w:style w:type="character" w:styleId="SubtleEmphasis">
    <w:name w:val="Subtle Emphasis"/>
    <w:basedOn w:val="DefaultParagraphFont"/>
    <w:uiPriority w:val="19"/>
    <w:qFormat/>
    <w:rsid w:val="001D3179"/>
    <w:rPr>
      <w:i/>
      <w:iCs/>
      <w:color w:val="808080" w:themeColor="text1" w:themeTint="7F"/>
    </w:rPr>
  </w:style>
  <w:style w:type="character" w:customStyle="1" w:styleId="FootnoteTextChar">
    <w:name w:val="Footnote Text Char"/>
    <w:link w:val="FootnoteText"/>
    <w:uiPriority w:val="99"/>
    <w:semiHidden/>
    <w:rsid w:val="00666073"/>
    <w:rPr>
      <w:rFonts w:asciiTheme="minorHAnsi" w:hAnsiTheme="minorHAnsi"/>
    </w:rPr>
  </w:style>
  <w:style w:type="character" w:customStyle="1" w:styleId="BodyTextChar">
    <w:name w:val="Body Text Char"/>
    <w:link w:val="BodyText"/>
    <w:rsid w:val="00666073"/>
    <w:rPr>
      <w:rFonts w:asciiTheme="minorHAnsi" w:hAnsiTheme="minorHAnsi"/>
      <w:sz w:val="22"/>
      <w:szCs w:val="24"/>
    </w:rPr>
  </w:style>
  <w:style w:type="paragraph" w:customStyle="1" w:styleId="CM23">
    <w:name w:val="CM23"/>
    <w:basedOn w:val="Normal"/>
    <w:next w:val="Normal"/>
    <w:rsid w:val="00666073"/>
    <w:pPr>
      <w:widowControl w:val="0"/>
      <w:autoSpaceDE w:val="0"/>
      <w:autoSpaceDN w:val="0"/>
      <w:adjustRightInd w:val="0"/>
      <w:spacing w:after="1153"/>
    </w:pPr>
    <w:rPr>
      <w:rFonts w:ascii="Helvetica" w:hAnsi="Helvetica"/>
      <w:sz w:val="24"/>
    </w:rPr>
  </w:style>
  <w:style w:type="paragraph" w:customStyle="1" w:styleId="CM21">
    <w:name w:val="CM21"/>
    <w:basedOn w:val="Normal"/>
    <w:next w:val="Normal"/>
    <w:rsid w:val="00666073"/>
    <w:pPr>
      <w:widowControl w:val="0"/>
      <w:autoSpaceDE w:val="0"/>
      <w:autoSpaceDN w:val="0"/>
      <w:adjustRightInd w:val="0"/>
      <w:spacing w:after="175"/>
    </w:pPr>
    <w:rPr>
      <w:rFonts w:ascii="Helvetica" w:hAnsi="Helvetica"/>
      <w:sz w:val="24"/>
    </w:rPr>
  </w:style>
  <w:style w:type="table" w:styleId="LightShading-Accent1">
    <w:name w:val="Light Shading Accent 1"/>
    <w:basedOn w:val="TableNormal"/>
    <w:uiPriority w:val="60"/>
    <w:rsid w:val="00E820D4"/>
    <w:rPr>
      <w:color w:val="42558C" w:themeColor="accent1" w:themeShade="BF"/>
    </w:rPr>
    <w:tblPr>
      <w:tblStyleRowBandSize w:val="1"/>
      <w:tblStyleColBandSize w:val="1"/>
      <w:tblInd w:w="0" w:type="dxa"/>
      <w:tblBorders>
        <w:top w:val="single" w:sz="8" w:space="0" w:color="6076B4" w:themeColor="accent1"/>
        <w:bottom w:val="single" w:sz="8" w:space="0" w:color="6076B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076B4" w:themeColor="accent1"/>
          <w:left w:val="nil"/>
          <w:bottom w:val="single" w:sz="8" w:space="0" w:color="6076B4" w:themeColor="accent1"/>
          <w:right w:val="nil"/>
          <w:insideH w:val="nil"/>
          <w:insideV w:val="nil"/>
        </w:tcBorders>
      </w:tcPr>
    </w:tblStylePr>
    <w:tblStylePr w:type="lastRow">
      <w:pPr>
        <w:spacing w:before="0" w:after="0" w:line="240" w:lineRule="auto"/>
      </w:pPr>
      <w:rPr>
        <w:b/>
        <w:bCs/>
      </w:rPr>
      <w:tblPr/>
      <w:tcPr>
        <w:tcBorders>
          <w:top w:val="single" w:sz="8" w:space="0" w:color="6076B4" w:themeColor="accent1"/>
          <w:left w:val="nil"/>
          <w:bottom w:val="single" w:sz="8" w:space="0" w:color="6076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CEC" w:themeFill="accent1" w:themeFillTint="3F"/>
      </w:tcPr>
    </w:tblStylePr>
    <w:tblStylePr w:type="band1Horz">
      <w:tblPr/>
      <w:tcPr>
        <w:tcBorders>
          <w:left w:val="nil"/>
          <w:right w:val="nil"/>
          <w:insideH w:val="nil"/>
          <w:insideV w:val="nil"/>
        </w:tcBorders>
        <w:shd w:val="clear" w:color="auto" w:fill="D7DCEC" w:themeFill="accent1" w:themeFillTint="3F"/>
      </w:tcPr>
    </w:tblStylePr>
  </w:style>
  <w:style w:type="table" w:styleId="LightShading-Accent2">
    <w:name w:val="Light Shading Accent 2"/>
    <w:basedOn w:val="TableNormal"/>
    <w:uiPriority w:val="60"/>
    <w:rsid w:val="00E820D4"/>
    <w:rPr>
      <w:color w:val="743D3D" w:themeColor="accent2" w:themeShade="BF"/>
    </w:rPr>
    <w:tblPr>
      <w:tblStyleRowBandSize w:val="1"/>
      <w:tblStyleColBandSize w:val="1"/>
      <w:tblInd w:w="0" w:type="dxa"/>
      <w:tblBorders>
        <w:top w:val="single" w:sz="8" w:space="0" w:color="9C5252" w:themeColor="accent2"/>
        <w:bottom w:val="single" w:sz="8" w:space="0" w:color="9C5252"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C5252" w:themeColor="accent2"/>
          <w:left w:val="nil"/>
          <w:bottom w:val="single" w:sz="8" w:space="0" w:color="9C5252" w:themeColor="accent2"/>
          <w:right w:val="nil"/>
          <w:insideH w:val="nil"/>
          <w:insideV w:val="nil"/>
        </w:tcBorders>
      </w:tcPr>
    </w:tblStylePr>
    <w:tblStylePr w:type="lastRow">
      <w:pPr>
        <w:spacing w:before="0" w:after="0" w:line="240" w:lineRule="auto"/>
      </w:pPr>
      <w:rPr>
        <w:b/>
        <w:bCs/>
      </w:rPr>
      <w:tblPr/>
      <w:tcPr>
        <w:tcBorders>
          <w:top w:val="single" w:sz="8" w:space="0" w:color="9C5252" w:themeColor="accent2"/>
          <w:left w:val="nil"/>
          <w:bottom w:val="single" w:sz="8" w:space="0" w:color="9C525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2D2" w:themeFill="accent2" w:themeFillTint="3F"/>
      </w:tcPr>
    </w:tblStylePr>
    <w:tblStylePr w:type="band1Horz">
      <w:tblPr/>
      <w:tcPr>
        <w:tcBorders>
          <w:left w:val="nil"/>
          <w:right w:val="nil"/>
          <w:insideH w:val="nil"/>
          <w:insideV w:val="nil"/>
        </w:tcBorders>
        <w:shd w:val="clear" w:color="auto" w:fill="E7D2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073"/>
    <w:rPr>
      <w:rFonts w:ascii="Cambria" w:hAnsi="Cambria"/>
      <w:sz w:val="22"/>
      <w:szCs w:val="22"/>
    </w:rPr>
  </w:style>
  <w:style w:type="paragraph" w:styleId="Heading1">
    <w:name w:val="heading 1"/>
    <w:basedOn w:val="Heading2"/>
    <w:next w:val="Normal"/>
    <w:link w:val="Heading1Char"/>
    <w:qFormat/>
    <w:rsid w:val="00114E99"/>
    <w:pPr>
      <w:pBdr>
        <w:top w:val="none" w:sz="0" w:space="0" w:color="auto"/>
        <w:bottom w:val="none" w:sz="0" w:space="0" w:color="auto"/>
      </w:pBdr>
      <w:shd w:val="clear" w:color="auto" w:fill="D9D9D9" w:themeFill="background1" w:themeFillShade="D9"/>
      <w:outlineLvl w:val="0"/>
    </w:pPr>
  </w:style>
  <w:style w:type="paragraph" w:styleId="Heading2">
    <w:name w:val="heading 2"/>
    <w:basedOn w:val="Normal"/>
    <w:next w:val="Normal"/>
    <w:link w:val="Heading2Char"/>
    <w:qFormat/>
    <w:rsid w:val="00114E99"/>
    <w:pPr>
      <w:keepNext/>
      <w:pBdr>
        <w:top w:val="single" w:sz="4" w:space="1" w:color="auto"/>
        <w:bottom w:val="single" w:sz="4" w:space="1" w:color="auto"/>
      </w:pBdr>
      <w:shd w:val="clear" w:color="auto" w:fill="E0E0E0"/>
      <w:spacing w:before="120" w:after="120"/>
      <w:jc w:val="center"/>
      <w:outlineLvl w:val="1"/>
    </w:pPr>
    <w:rPr>
      <w:rFonts w:asciiTheme="majorHAnsi" w:hAnsiTheme="majorHAnsi" w:cs="Arial"/>
      <w:b/>
      <w:bCs/>
      <w:sz w:val="28"/>
    </w:rPr>
  </w:style>
  <w:style w:type="paragraph" w:styleId="Heading3">
    <w:name w:val="heading 3"/>
    <w:basedOn w:val="Normal"/>
    <w:next w:val="Normal"/>
    <w:link w:val="Heading3Char"/>
    <w:qFormat/>
    <w:rsid w:val="00A03A10"/>
    <w:pPr>
      <w:keepNext/>
      <w:outlineLvl w:val="2"/>
    </w:pPr>
    <w:rPr>
      <w:rFonts w:asciiTheme="majorHAnsi" w:hAnsiTheme="majorHAns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A207C4"/>
    <w:pPr>
      <w:tabs>
        <w:tab w:val="right" w:leader="dot" w:pos="7200"/>
      </w:tabs>
      <w:ind w:left="240"/>
      <w:jc w:val="center"/>
    </w:pPr>
  </w:style>
  <w:style w:type="paragraph" w:styleId="TOC3">
    <w:name w:val="toc 3"/>
    <w:basedOn w:val="Normal"/>
    <w:next w:val="Normal"/>
    <w:autoRedefine/>
    <w:semiHidden/>
    <w:rsid w:val="00BE5C56"/>
    <w:pPr>
      <w:ind w:left="48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7A5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Courier New"/>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PageNumber">
    <w:name w:val="page number"/>
    <w:rsid w:val="00D3195F"/>
    <w:rPr>
      <w:rFonts w:ascii="Myriad Pro" w:hAnsi="Myriad Pro"/>
    </w:rPr>
  </w:style>
  <w:style w:type="paragraph" w:styleId="FootnoteText">
    <w:name w:val="footnote text"/>
    <w:basedOn w:val="Normal"/>
    <w:link w:val="FootnoteTextChar"/>
    <w:uiPriority w:val="99"/>
    <w:semiHidden/>
    <w:rPr>
      <w:sz w:val="20"/>
      <w:szCs w:val="20"/>
    </w:rPr>
  </w:style>
  <w:style w:type="character" w:styleId="FootnoteReference">
    <w:name w:val="footnote reference"/>
    <w:semiHidden/>
    <w:rPr>
      <w:vertAlign w:val="superscript"/>
    </w:rPr>
  </w:style>
  <w:style w:type="paragraph" w:styleId="TOC1">
    <w:name w:val="toc 1"/>
    <w:basedOn w:val="Normal"/>
    <w:next w:val="Normal"/>
    <w:autoRedefine/>
    <w:semiHidden/>
    <w:rsid w:val="00EB00AC"/>
    <w:pPr>
      <w:tabs>
        <w:tab w:val="right" w:leader="dot" w:pos="7920"/>
      </w:tabs>
      <w:jc w:val="center"/>
    </w:pPr>
    <w:rPr>
      <w:b/>
      <w:sz w:val="28"/>
      <w:szCs w:val="28"/>
    </w:rPr>
  </w:style>
  <w:style w:type="paragraph" w:styleId="PlainText">
    <w:name w:val="Plain Text"/>
    <w:basedOn w:val="Normal"/>
    <w:rsid w:val="00987FC4"/>
    <w:rPr>
      <w:rFonts w:ascii="Courier New" w:hAnsi="Courier New" w:cs="Courier New"/>
      <w:sz w:val="20"/>
      <w:szCs w:val="20"/>
    </w:rPr>
  </w:style>
  <w:style w:type="character" w:styleId="Strong">
    <w:name w:val="Strong"/>
    <w:qFormat/>
    <w:rsid w:val="00C146CA"/>
    <w:rPr>
      <w:b/>
      <w:bCs/>
    </w:rPr>
  </w:style>
  <w:style w:type="paragraph" w:customStyle="1" w:styleId="ListParagraphCxSpMiddle">
    <w:name w:val="List ParagraphCxSpMiddle"/>
    <w:basedOn w:val="Normal"/>
    <w:rsid w:val="000E5248"/>
    <w:pPr>
      <w:spacing w:line="273" w:lineRule="auto"/>
      <w:ind w:left="720"/>
    </w:pPr>
    <w:rPr>
      <w:rFonts w:ascii="Arial" w:hAnsi="Arial" w:cs="Arial"/>
      <w:color w:val="000000"/>
      <w:kern w:val="28"/>
      <w:sz w:val="20"/>
    </w:rPr>
  </w:style>
  <w:style w:type="paragraph" w:customStyle="1" w:styleId="listparagraph">
    <w:name w:val="listparagraph"/>
    <w:basedOn w:val="Normal"/>
    <w:rsid w:val="000E5248"/>
    <w:pPr>
      <w:spacing w:before="100" w:beforeAutospacing="1" w:after="100" w:afterAutospacing="1"/>
    </w:pPr>
    <w:rPr>
      <w:rFonts w:ascii="Times New Roman" w:hAnsi="Times New Roman"/>
    </w:rPr>
  </w:style>
  <w:style w:type="character" w:customStyle="1" w:styleId="Heading2Char">
    <w:name w:val="Heading 2 Char"/>
    <w:link w:val="Heading2"/>
    <w:rsid w:val="00114E99"/>
    <w:rPr>
      <w:rFonts w:asciiTheme="majorHAnsi" w:hAnsiTheme="majorHAnsi" w:cs="Arial"/>
      <w:b/>
      <w:bCs/>
      <w:sz w:val="28"/>
      <w:szCs w:val="24"/>
      <w:shd w:val="clear" w:color="auto" w:fill="E0E0E0"/>
    </w:rPr>
  </w:style>
  <w:style w:type="character" w:customStyle="1" w:styleId="Heading3Char">
    <w:name w:val="Heading 3 Char"/>
    <w:link w:val="Heading3"/>
    <w:rsid w:val="00A03A10"/>
    <w:rPr>
      <w:rFonts w:asciiTheme="majorHAnsi" w:hAnsiTheme="majorHAnsi"/>
      <w:b/>
      <w:sz w:val="28"/>
      <w:szCs w:val="24"/>
    </w:rPr>
  </w:style>
  <w:style w:type="table" w:styleId="TableContemporary">
    <w:name w:val="Table Contemporary"/>
    <w:basedOn w:val="TableNormal"/>
    <w:rsid w:val="001D6CE8"/>
    <w:pPr>
      <w:spacing w:after="12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Quick">
    <w:name w:val="Quick _"/>
    <w:basedOn w:val="DefaultParagraphFont"/>
    <w:rsid w:val="005D5DB5"/>
  </w:style>
  <w:style w:type="paragraph" w:styleId="Title">
    <w:name w:val="Title"/>
    <w:basedOn w:val="Normal"/>
    <w:link w:val="TitleChar"/>
    <w:qFormat/>
    <w:rsid w:val="00286408"/>
    <w:pPr>
      <w:pBdr>
        <w:bottom w:val="single" w:sz="8" w:space="0" w:color="6076B4" w:themeColor="accent1"/>
      </w:pBdr>
      <w:ind w:left="1260"/>
    </w:pPr>
    <w:rPr>
      <w:b/>
      <w:bCs/>
      <w:noProof/>
      <w:sz w:val="24"/>
      <w:szCs w:val="20"/>
    </w:rPr>
  </w:style>
  <w:style w:type="paragraph" w:styleId="BodyText">
    <w:name w:val="Body Text"/>
    <w:basedOn w:val="Normal"/>
    <w:link w:val="BodyTextChar"/>
    <w:rsid w:val="00DA4654"/>
    <w:pPr>
      <w:spacing w:after="120" w:line="288" w:lineRule="auto"/>
      <w:ind w:left="720"/>
    </w:pPr>
  </w:style>
  <w:style w:type="paragraph" w:customStyle="1" w:styleId="Default">
    <w:name w:val="Default"/>
    <w:rsid w:val="00B55D5E"/>
    <w:pPr>
      <w:autoSpaceDE w:val="0"/>
      <w:autoSpaceDN w:val="0"/>
      <w:adjustRightInd w:val="0"/>
    </w:pPr>
    <w:rPr>
      <w:rFonts w:ascii="TimesNewRomanPS" w:hAnsi="TimesNewRomanPS" w:cs="TimesNewRomanPS"/>
      <w:color w:val="000000"/>
      <w:sz w:val="24"/>
      <w:szCs w:val="24"/>
    </w:rPr>
  </w:style>
  <w:style w:type="paragraph" w:customStyle="1" w:styleId="CM27">
    <w:name w:val="CM27"/>
    <w:basedOn w:val="Default"/>
    <w:next w:val="Default"/>
    <w:rsid w:val="00B55D5E"/>
    <w:rPr>
      <w:rFonts w:cs="Times New Roman"/>
      <w:color w:val="auto"/>
    </w:rPr>
  </w:style>
  <w:style w:type="character" w:customStyle="1" w:styleId="Style10ptBold">
    <w:name w:val="Style 10 pt Bold"/>
    <w:rsid w:val="00E75153"/>
    <w:rPr>
      <w:b/>
      <w:bCs/>
      <w:sz w:val="20"/>
    </w:rPr>
  </w:style>
  <w:style w:type="table" w:customStyle="1" w:styleId="LilacRows">
    <w:name w:val="Lilac Rows"/>
    <w:basedOn w:val="TableContemporary"/>
    <w:rsid w:val="0025182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clear" w:color="auto" w:fill="99CCFF"/>
      </w:tcPr>
    </w:tblStylePr>
    <w:tblStylePr w:type="band1Horz">
      <w:rPr>
        <w:color w:val="auto"/>
      </w:rPr>
      <w:tblPr/>
      <w:tcPr>
        <w:tcBorders>
          <w:top w:val="nil"/>
          <w:left w:val="nil"/>
          <w:bottom w:val="nil"/>
          <w:right w:val="nil"/>
          <w:insideH w:val="nil"/>
          <w:insideV w:val="nil"/>
          <w:tl2br w:val="nil"/>
          <w:tr2bl w:val="nil"/>
        </w:tcBorders>
        <w:shd w:val="pct5" w:color="000000" w:fill="DDDDDD"/>
      </w:tcPr>
    </w:tblStylePr>
    <w:tblStylePr w:type="band2Horz">
      <w:rPr>
        <w:color w:val="auto"/>
      </w:rPr>
      <w:tblPr/>
      <w:tcPr>
        <w:tcBorders>
          <w:top w:val="nil"/>
          <w:left w:val="nil"/>
          <w:bottom w:val="nil"/>
          <w:right w:val="nil"/>
          <w:insideH w:val="nil"/>
          <w:insideV w:val="nil"/>
          <w:tl2br w:val="nil"/>
          <w:tr2bl w:val="nil"/>
        </w:tcBorders>
        <w:shd w:val="pct20" w:color="000000" w:fill="99CCFF"/>
      </w:tcPr>
    </w:tblStylePr>
  </w:style>
  <w:style w:type="table" w:customStyle="1" w:styleId="Lavender">
    <w:name w:val="Lavender"/>
    <w:basedOn w:val="LilacRows"/>
    <w:rsid w:val="002B37E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clear" w:color="auto" w:fill="99CCFF"/>
      </w:tcPr>
    </w:tblStylePr>
    <w:tblStylePr w:type="band1Horz">
      <w:rPr>
        <w:color w:val="auto"/>
      </w:rPr>
      <w:tblPr/>
      <w:tcPr>
        <w:tcBorders>
          <w:top w:val="nil"/>
          <w:left w:val="nil"/>
          <w:bottom w:val="nil"/>
          <w:right w:val="nil"/>
          <w:insideH w:val="nil"/>
          <w:insideV w:val="nil"/>
          <w:tl2br w:val="nil"/>
          <w:tr2bl w:val="nil"/>
        </w:tcBorders>
        <w:shd w:val="pct5" w:color="000000" w:fill="DDDDDD"/>
      </w:tcPr>
    </w:tblStylePr>
    <w:tblStylePr w:type="band2Horz">
      <w:rPr>
        <w:color w:val="auto"/>
      </w:rPr>
      <w:tblPr/>
      <w:tcPr>
        <w:tcBorders>
          <w:top w:val="nil"/>
          <w:left w:val="nil"/>
          <w:bottom w:val="nil"/>
          <w:right w:val="nil"/>
          <w:insideH w:val="nil"/>
          <w:insideV w:val="nil"/>
          <w:tl2br w:val="nil"/>
          <w:tr2bl w:val="nil"/>
        </w:tcBorders>
        <w:shd w:val="pct20" w:color="000000" w:fill="CC99FF"/>
      </w:tcPr>
    </w:tblStylePr>
  </w:style>
  <w:style w:type="character" w:styleId="HTMLCite">
    <w:name w:val="HTML Cite"/>
    <w:rsid w:val="00B1054E"/>
    <w:rPr>
      <w:i/>
      <w:iCs/>
    </w:rPr>
  </w:style>
  <w:style w:type="character" w:customStyle="1" w:styleId="TitleChar">
    <w:name w:val="Title Char"/>
    <w:link w:val="Title"/>
    <w:locked/>
    <w:rsid w:val="00286408"/>
    <w:rPr>
      <w:rFonts w:asciiTheme="minorHAnsi" w:hAnsiTheme="minorHAnsi"/>
      <w:b/>
      <w:bCs/>
      <w:noProof/>
      <w:sz w:val="24"/>
    </w:rPr>
  </w:style>
  <w:style w:type="character" w:customStyle="1" w:styleId="Heading1Char">
    <w:name w:val="Heading 1 Char"/>
    <w:link w:val="Heading1"/>
    <w:rsid w:val="00114E99"/>
    <w:rPr>
      <w:rFonts w:ascii="Arial" w:hAnsi="Arial" w:cs="Arial"/>
      <w:b/>
      <w:bCs/>
      <w:sz w:val="28"/>
      <w:szCs w:val="24"/>
      <w:shd w:val="clear" w:color="auto" w:fill="D9D9D9" w:themeFill="background1" w:themeFillShade="D9"/>
    </w:rPr>
  </w:style>
  <w:style w:type="character" w:customStyle="1" w:styleId="FooterChar">
    <w:name w:val="Footer Char"/>
    <w:link w:val="Footer"/>
    <w:locked/>
    <w:rsid w:val="00B51B44"/>
    <w:rPr>
      <w:rFonts w:ascii="Arial" w:hAnsi="Arial"/>
      <w:sz w:val="22"/>
      <w:szCs w:val="24"/>
      <w:lang w:val="en-US" w:eastAsia="en-US" w:bidi="ar-SA"/>
    </w:rPr>
  </w:style>
  <w:style w:type="paragraph" w:styleId="Subtitle">
    <w:name w:val="Subtitle"/>
    <w:basedOn w:val="Normal"/>
    <w:next w:val="Normal"/>
    <w:link w:val="SubtitleChar"/>
    <w:qFormat/>
    <w:rsid w:val="00114E99"/>
    <w:rPr>
      <w:rFonts w:asciiTheme="majorHAnsi" w:eastAsiaTheme="majorEastAsia" w:hAnsiTheme="majorHAnsi" w:cstheme="majorBidi"/>
      <w:i/>
      <w:iCs/>
      <w:color w:val="6076B4" w:themeColor="accent1"/>
      <w:spacing w:val="15"/>
    </w:rPr>
  </w:style>
  <w:style w:type="character" w:customStyle="1" w:styleId="SubtitleChar">
    <w:name w:val="Subtitle Char"/>
    <w:basedOn w:val="DefaultParagraphFont"/>
    <w:link w:val="Subtitle"/>
    <w:rsid w:val="00114E99"/>
    <w:rPr>
      <w:rFonts w:asciiTheme="majorHAnsi" w:eastAsiaTheme="majorEastAsia" w:hAnsiTheme="majorHAnsi" w:cstheme="majorBidi"/>
      <w:i/>
      <w:iCs/>
      <w:color w:val="6076B4" w:themeColor="accent1"/>
      <w:spacing w:val="15"/>
      <w:sz w:val="22"/>
      <w:szCs w:val="24"/>
    </w:rPr>
  </w:style>
  <w:style w:type="paragraph" w:styleId="ListParagraph0">
    <w:name w:val="List Paragraph"/>
    <w:basedOn w:val="Normal"/>
    <w:uiPriority w:val="34"/>
    <w:qFormat/>
    <w:rsid w:val="00114E99"/>
    <w:pPr>
      <w:ind w:left="720"/>
      <w:contextualSpacing/>
    </w:pPr>
  </w:style>
  <w:style w:type="character" w:styleId="BookTitle">
    <w:name w:val="Book Title"/>
    <w:basedOn w:val="DefaultParagraphFont"/>
    <w:uiPriority w:val="33"/>
    <w:qFormat/>
    <w:rsid w:val="00114E99"/>
    <w:rPr>
      <w:b/>
      <w:bCs/>
      <w:smallCaps/>
      <w:spacing w:val="5"/>
    </w:rPr>
  </w:style>
  <w:style w:type="table" w:styleId="MediumList2-Accent1">
    <w:name w:val="Medium List 2 Accent 1"/>
    <w:basedOn w:val="TableNormal"/>
    <w:uiPriority w:val="66"/>
    <w:rsid w:val="00177903"/>
    <w:rPr>
      <w:rFonts w:asciiTheme="majorHAnsi" w:eastAsiaTheme="majorEastAsia" w:hAnsiTheme="majorHAnsi" w:cstheme="majorBidi"/>
      <w:color w:val="000000" w:themeColor="text1"/>
    </w:rPr>
    <w:tblPr>
      <w:tblStyleRowBandSize w:val="1"/>
      <w:tblStyleColBandSize w:val="1"/>
      <w:tblInd w:w="0" w:type="dxa"/>
      <w:tblBorders>
        <w:top w:val="single" w:sz="8" w:space="0" w:color="6076B4" w:themeColor="accent1"/>
        <w:left w:val="single" w:sz="8" w:space="0" w:color="6076B4" w:themeColor="accent1"/>
        <w:bottom w:val="single" w:sz="8" w:space="0" w:color="6076B4" w:themeColor="accent1"/>
        <w:right w:val="single" w:sz="8" w:space="0" w:color="6076B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6076B4" w:themeColor="accent1"/>
          <w:right w:val="nil"/>
          <w:insideH w:val="nil"/>
          <w:insideV w:val="nil"/>
        </w:tcBorders>
        <w:shd w:val="clear" w:color="auto" w:fill="FFFFFF" w:themeFill="background1"/>
      </w:tcPr>
    </w:tblStylePr>
    <w:tblStylePr w:type="lastRow">
      <w:tblPr/>
      <w:tcPr>
        <w:tcBorders>
          <w:top w:val="single" w:sz="8" w:space="0" w:color="6076B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76B4" w:themeColor="accent1"/>
          <w:insideH w:val="nil"/>
          <w:insideV w:val="nil"/>
        </w:tcBorders>
        <w:shd w:val="clear" w:color="auto" w:fill="FFFFFF" w:themeFill="background1"/>
      </w:tcPr>
    </w:tblStylePr>
    <w:tblStylePr w:type="lastCol">
      <w:tblPr/>
      <w:tcPr>
        <w:tcBorders>
          <w:top w:val="nil"/>
          <w:left w:val="single" w:sz="8" w:space="0" w:color="6076B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CEC" w:themeFill="accent1" w:themeFillTint="3F"/>
      </w:tcPr>
    </w:tblStylePr>
    <w:tblStylePr w:type="band1Horz">
      <w:tblPr/>
      <w:tcPr>
        <w:tcBorders>
          <w:top w:val="nil"/>
          <w:bottom w:val="nil"/>
          <w:insideH w:val="nil"/>
          <w:insideV w:val="nil"/>
        </w:tcBorders>
        <w:shd w:val="clear" w:color="auto" w:fill="D7DC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semiHidden/>
    <w:rsid w:val="002B2D34"/>
    <w:rPr>
      <w:color w:val="808080"/>
    </w:rPr>
  </w:style>
  <w:style w:type="character" w:styleId="SubtleEmphasis">
    <w:name w:val="Subtle Emphasis"/>
    <w:basedOn w:val="DefaultParagraphFont"/>
    <w:uiPriority w:val="19"/>
    <w:qFormat/>
    <w:rsid w:val="001D3179"/>
    <w:rPr>
      <w:i/>
      <w:iCs/>
      <w:color w:val="808080" w:themeColor="text1" w:themeTint="7F"/>
    </w:rPr>
  </w:style>
  <w:style w:type="character" w:customStyle="1" w:styleId="FootnoteTextChar">
    <w:name w:val="Footnote Text Char"/>
    <w:link w:val="FootnoteText"/>
    <w:uiPriority w:val="99"/>
    <w:semiHidden/>
    <w:rsid w:val="00666073"/>
    <w:rPr>
      <w:rFonts w:asciiTheme="minorHAnsi" w:hAnsiTheme="minorHAnsi"/>
    </w:rPr>
  </w:style>
  <w:style w:type="character" w:customStyle="1" w:styleId="BodyTextChar">
    <w:name w:val="Body Text Char"/>
    <w:link w:val="BodyText"/>
    <w:rsid w:val="00666073"/>
    <w:rPr>
      <w:rFonts w:asciiTheme="minorHAnsi" w:hAnsiTheme="minorHAnsi"/>
      <w:sz w:val="22"/>
      <w:szCs w:val="24"/>
    </w:rPr>
  </w:style>
  <w:style w:type="paragraph" w:customStyle="1" w:styleId="CM23">
    <w:name w:val="CM23"/>
    <w:basedOn w:val="Normal"/>
    <w:next w:val="Normal"/>
    <w:rsid w:val="00666073"/>
    <w:pPr>
      <w:widowControl w:val="0"/>
      <w:autoSpaceDE w:val="0"/>
      <w:autoSpaceDN w:val="0"/>
      <w:adjustRightInd w:val="0"/>
      <w:spacing w:after="1153"/>
    </w:pPr>
    <w:rPr>
      <w:rFonts w:ascii="Helvetica" w:hAnsi="Helvetica"/>
      <w:sz w:val="24"/>
    </w:rPr>
  </w:style>
  <w:style w:type="paragraph" w:customStyle="1" w:styleId="CM21">
    <w:name w:val="CM21"/>
    <w:basedOn w:val="Normal"/>
    <w:next w:val="Normal"/>
    <w:rsid w:val="00666073"/>
    <w:pPr>
      <w:widowControl w:val="0"/>
      <w:autoSpaceDE w:val="0"/>
      <w:autoSpaceDN w:val="0"/>
      <w:adjustRightInd w:val="0"/>
      <w:spacing w:after="175"/>
    </w:pPr>
    <w:rPr>
      <w:rFonts w:ascii="Helvetica" w:hAnsi="Helvetica"/>
      <w:sz w:val="24"/>
    </w:rPr>
  </w:style>
  <w:style w:type="table" w:styleId="LightShading-Accent1">
    <w:name w:val="Light Shading Accent 1"/>
    <w:basedOn w:val="TableNormal"/>
    <w:uiPriority w:val="60"/>
    <w:rsid w:val="00E820D4"/>
    <w:rPr>
      <w:color w:val="42558C" w:themeColor="accent1" w:themeShade="BF"/>
    </w:rPr>
    <w:tblPr>
      <w:tblStyleRowBandSize w:val="1"/>
      <w:tblStyleColBandSize w:val="1"/>
      <w:tblInd w:w="0" w:type="dxa"/>
      <w:tblBorders>
        <w:top w:val="single" w:sz="8" w:space="0" w:color="6076B4" w:themeColor="accent1"/>
        <w:bottom w:val="single" w:sz="8" w:space="0" w:color="6076B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076B4" w:themeColor="accent1"/>
          <w:left w:val="nil"/>
          <w:bottom w:val="single" w:sz="8" w:space="0" w:color="6076B4" w:themeColor="accent1"/>
          <w:right w:val="nil"/>
          <w:insideH w:val="nil"/>
          <w:insideV w:val="nil"/>
        </w:tcBorders>
      </w:tcPr>
    </w:tblStylePr>
    <w:tblStylePr w:type="lastRow">
      <w:pPr>
        <w:spacing w:before="0" w:after="0" w:line="240" w:lineRule="auto"/>
      </w:pPr>
      <w:rPr>
        <w:b/>
        <w:bCs/>
      </w:rPr>
      <w:tblPr/>
      <w:tcPr>
        <w:tcBorders>
          <w:top w:val="single" w:sz="8" w:space="0" w:color="6076B4" w:themeColor="accent1"/>
          <w:left w:val="nil"/>
          <w:bottom w:val="single" w:sz="8" w:space="0" w:color="6076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CEC" w:themeFill="accent1" w:themeFillTint="3F"/>
      </w:tcPr>
    </w:tblStylePr>
    <w:tblStylePr w:type="band1Horz">
      <w:tblPr/>
      <w:tcPr>
        <w:tcBorders>
          <w:left w:val="nil"/>
          <w:right w:val="nil"/>
          <w:insideH w:val="nil"/>
          <w:insideV w:val="nil"/>
        </w:tcBorders>
        <w:shd w:val="clear" w:color="auto" w:fill="D7DCEC" w:themeFill="accent1" w:themeFillTint="3F"/>
      </w:tcPr>
    </w:tblStylePr>
  </w:style>
  <w:style w:type="table" w:styleId="LightShading-Accent2">
    <w:name w:val="Light Shading Accent 2"/>
    <w:basedOn w:val="TableNormal"/>
    <w:uiPriority w:val="60"/>
    <w:rsid w:val="00E820D4"/>
    <w:rPr>
      <w:color w:val="743D3D" w:themeColor="accent2" w:themeShade="BF"/>
    </w:rPr>
    <w:tblPr>
      <w:tblStyleRowBandSize w:val="1"/>
      <w:tblStyleColBandSize w:val="1"/>
      <w:tblInd w:w="0" w:type="dxa"/>
      <w:tblBorders>
        <w:top w:val="single" w:sz="8" w:space="0" w:color="9C5252" w:themeColor="accent2"/>
        <w:bottom w:val="single" w:sz="8" w:space="0" w:color="9C5252"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C5252" w:themeColor="accent2"/>
          <w:left w:val="nil"/>
          <w:bottom w:val="single" w:sz="8" w:space="0" w:color="9C5252" w:themeColor="accent2"/>
          <w:right w:val="nil"/>
          <w:insideH w:val="nil"/>
          <w:insideV w:val="nil"/>
        </w:tcBorders>
      </w:tcPr>
    </w:tblStylePr>
    <w:tblStylePr w:type="lastRow">
      <w:pPr>
        <w:spacing w:before="0" w:after="0" w:line="240" w:lineRule="auto"/>
      </w:pPr>
      <w:rPr>
        <w:b/>
        <w:bCs/>
      </w:rPr>
      <w:tblPr/>
      <w:tcPr>
        <w:tcBorders>
          <w:top w:val="single" w:sz="8" w:space="0" w:color="9C5252" w:themeColor="accent2"/>
          <w:left w:val="nil"/>
          <w:bottom w:val="single" w:sz="8" w:space="0" w:color="9C525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2D2" w:themeFill="accent2" w:themeFillTint="3F"/>
      </w:tcPr>
    </w:tblStylePr>
    <w:tblStylePr w:type="band1Horz">
      <w:tblPr/>
      <w:tcPr>
        <w:tcBorders>
          <w:left w:val="nil"/>
          <w:right w:val="nil"/>
          <w:insideH w:val="nil"/>
          <w:insideV w:val="nil"/>
        </w:tcBorders>
        <w:shd w:val="clear" w:color="auto" w:fill="E7D2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0518">
      <w:bodyDiv w:val="1"/>
      <w:marLeft w:val="0"/>
      <w:marRight w:val="0"/>
      <w:marTop w:val="0"/>
      <w:marBottom w:val="0"/>
      <w:divBdr>
        <w:top w:val="none" w:sz="0" w:space="0" w:color="auto"/>
        <w:left w:val="none" w:sz="0" w:space="0" w:color="auto"/>
        <w:bottom w:val="none" w:sz="0" w:space="0" w:color="auto"/>
        <w:right w:val="none" w:sz="0" w:space="0" w:color="auto"/>
      </w:divBdr>
    </w:div>
    <w:div w:id="218514192">
      <w:bodyDiv w:val="1"/>
      <w:marLeft w:val="0"/>
      <w:marRight w:val="0"/>
      <w:marTop w:val="0"/>
      <w:marBottom w:val="0"/>
      <w:divBdr>
        <w:top w:val="none" w:sz="0" w:space="0" w:color="auto"/>
        <w:left w:val="none" w:sz="0" w:space="0" w:color="auto"/>
        <w:bottom w:val="none" w:sz="0" w:space="0" w:color="auto"/>
        <w:right w:val="none" w:sz="0" w:space="0" w:color="auto"/>
      </w:divBdr>
      <w:divsChild>
        <w:div w:id="266427762">
          <w:marLeft w:val="0"/>
          <w:marRight w:val="0"/>
          <w:marTop w:val="0"/>
          <w:marBottom w:val="0"/>
          <w:divBdr>
            <w:top w:val="none" w:sz="0" w:space="0" w:color="auto"/>
            <w:left w:val="none" w:sz="0" w:space="0" w:color="auto"/>
            <w:bottom w:val="none" w:sz="0" w:space="0" w:color="auto"/>
            <w:right w:val="none" w:sz="0" w:space="0" w:color="auto"/>
          </w:divBdr>
          <w:divsChild>
            <w:div w:id="360402508">
              <w:marLeft w:val="0"/>
              <w:marRight w:val="0"/>
              <w:marTop w:val="0"/>
              <w:marBottom w:val="0"/>
              <w:divBdr>
                <w:top w:val="none" w:sz="0" w:space="0" w:color="auto"/>
                <w:left w:val="none" w:sz="0" w:space="0" w:color="auto"/>
                <w:bottom w:val="none" w:sz="0" w:space="0" w:color="auto"/>
                <w:right w:val="none" w:sz="0" w:space="0" w:color="auto"/>
              </w:divBdr>
            </w:div>
            <w:div w:id="657879250">
              <w:marLeft w:val="0"/>
              <w:marRight w:val="0"/>
              <w:marTop w:val="0"/>
              <w:marBottom w:val="0"/>
              <w:divBdr>
                <w:top w:val="none" w:sz="0" w:space="0" w:color="auto"/>
                <w:left w:val="none" w:sz="0" w:space="0" w:color="auto"/>
                <w:bottom w:val="none" w:sz="0" w:space="0" w:color="auto"/>
                <w:right w:val="none" w:sz="0" w:space="0" w:color="auto"/>
              </w:divBdr>
            </w:div>
            <w:div w:id="744843498">
              <w:marLeft w:val="0"/>
              <w:marRight w:val="0"/>
              <w:marTop w:val="0"/>
              <w:marBottom w:val="0"/>
              <w:divBdr>
                <w:top w:val="none" w:sz="0" w:space="0" w:color="auto"/>
                <w:left w:val="none" w:sz="0" w:space="0" w:color="auto"/>
                <w:bottom w:val="none" w:sz="0" w:space="0" w:color="auto"/>
                <w:right w:val="none" w:sz="0" w:space="0" w:color="auto"/>
              </w:divBdr>
            </w:div>
            <w:div w:id="784883588">
              <w:marLeft w:val="0"/>
              <w:marRight w:val="0"/>
              <w:marTop w:val="0"/>
              <w:marBottom w:val="0"/>
              <w:divBdr>
                <w:top w:val="none" w:sz="0" w:space="0" w:color="auto"/>
                <w:left w:val="none" w:sz="0" w:space="0" w:color="auto"/>
                <w:bottom w:val="none" w:sz="0" w:space="0" w:color="auto"/>
                <w:right w:val="none" w:sz="0" w:space="0" w:color="auto"/>
              </w:divBdr>
            </w:div>
            <w:div w:id="1424033516">
              <w:marLeft w:val="0"/>
              <w:marRight w:val="0"/>
              <w:marTop w:val="0"/>
              <w:marBottom w:val="0"/>
              <w:divBdr>
                <w:top w:val="none" w:sz="0" w:space="0" w:color="auto"/>
                <w:left w:val="none" w:sz="0" w:space="0" w:color="auto"/>
                <w:bottom w:val="none" w:sz="0" w:space="0" w:color="auto"/>
                <w:right w:val="none" w:sz="0" w:space="0" w:color="auto"/>
              </w:divBdr>
            </w:div>
            <w:div w:id="1477993717">
              <w:marLeft w:val="0"/>
              <w:marRight w:val="0"/>
              <w:marTop w:val="0"/>
              <w:marBottom w:val="0"/>
              <w:divBdr>
                <w:top w:val="none" w:sz="0" w:space="0" w:color="auto"/>
                <w:left w:val="none" w:sz="0" w:space="0" w:color="auto"/>
                <w:bottom w:val="none" w:sz="0" w:space="0" w:color="auto"/>
                <w:right w:val="none" w:sz="0" w:space="0" w:color="auto"/>
              </w:divBdr>
            </w:div>
            <w:div w:id="1569225386">
              <w:marLeft w:val="0"/>
              <w:marRight w:val="0"/>
              <w:marTop w:val="0"/>
              <w:marBottom w:val="0"/>
              <w:divBdr>
                <w:top w:val="none" w:sz="0" w:space="0" w:color="auto"/>
                <w:left w:val="none" w:sz="0" w:space="0" w:color="auto"/>
                <w:bottom w:val="none" w:sz="0" w:space="0" w:color="auto"/>
                <w:right w:val="none" w:sz="0" w:space="0" w:color="auto"/>
              </w:divBdr>
            </w:div>
            <w:div w:id="1662467612">
              <w:marLeft w:val="0"/>
              <w:marRight w:val="0"/>
              <w:marTop w:val="0"/>
              <w:marBottom w:val="0"/>
              <w:divBdr>
                <w:top w:val="none" w:sz="0" w:space="0" w:color="auto"/>
                <w:left w:val="none" w:sz="0" w:space="0" w:color="auto"/>
                <w:bottom w:val="none" w:sz="0" w:space="0" w:color="auto"/>
                <w:right w:val="none" w:sz="0" w:space="0" w:color="auto"/>
              </w:divBdr>
            </w:div>
            <w:div w:id="214495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41907">
      <w:bodyDiv w:val="1"/>
      <w:marLeft w:val="0"/>
      <w:marRight w:val="0"/>
      <w:marTop w:val="0"/>
      <w:marBottom w:val="0"/>
      <w:divBdr>
        <w:top w:val="none" w:sz="0" w:space="0" w:color="auto"/>
        <w:left w:val="none" w:sz="0" w:space="0" w:color="auto"/>
        <w:bottom w:val="none" w:sz="0" w:space="0" w:color="auto"/>
        <w:right w:val="none" w:sz="0" w:space="0" w:color="auto"/>
      </w:divBdr>
      <w:divsChild>
        <w:div w:id="1014571775">
          <w:marLeft w:val="0"/>
          <w:marRight w:val="0"/>
          <w:marTop w:val="60"/>
          <w:marBottom w:val="105"/>
          <w:divBdr>
            <w:top w:val="none" w:sz="0" w:space="0" w:color="auto"/>
            <w:left w:val="none" w:sz="0" w:space="0" w:color="auto"/>
            <w:bottom w:val="none" w:sz="0" w:space="0" w:color="auto"/>
            <w:right w:val="none" w:sz="0" w:space="0" w:color="auto"/>
          </w:divBdr>
          <w:divsChild>
            <w:div w:id="336731139">
              <w:marLeft w:val="0"/>
              <w:marRight w:val="0"/>
              <w:marTop w:val="0"/>
              <w:marBottom w:val="0"/>
              <w:divBdr>
                <w:top w:val="none" w:sz="0" w:space="0" w:color="auto"/>
                <w:left w:val="none" w:sz="0" w:space="0" w:color="auto"/>
                <w:bottom w:val="none" w:sz="0" w:space="0" w:color="auto"/>
                <w:right w:val="none" w:sz="0" w:space="0" w:color="auto"/>
              </w:divBdr>
              <w:divsChild>
                <w:div w:id="1284119217">
                  <w:marLeft w:val="0"/>
                  <w:marRight w:val="0"/>
                  <w:marTop w:val="0"/>
                  <w:marBottom w:val="0"/>
                  <w:divBdr>
                    <w:top w:val="none" w:sz="0" w:space="0" w:color="auto"/>
                    <w:left w:val="none" w:sz="0" w:space="0" w:color="auto"/>
                    <w:bottom w:val="none" w:sz="0" w:space="0" w:color="auto"/>
                    <w:right w:val="none" w:sz="0" w:space="0" w:color="auto"/>
                  </w:divBdr>
                  <w:divsChild>
                    <w:div w:id="1434083410">
                      <w:marLeft w:val="0"/>
                      <w:marRight w:val="0"/>
                      <w:marTop w:val="0"/>
                      <w:marBottom w:val="0"/>
                      <w:divBdr>
                        <w:top w:val="none" w:sz="0" w:space="0" w:color="auto"/>
                        <w:left w:val="none" w:sz="0" w:space="0" w:color="auto"/>
                        <w:bottom w:val="none" w:sz="0" w:space="0" w:color="auto"/>
                        <w:right w:val="none" w:sz="0" w:space="0" w:color="auto"/>
                      </w:divBdr>
                      <w:divsChild>
                        <w:div w:id="18891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344481">
      <w:bodyDiv w:val="1"/>
      <w:marLeft w:val="0"/>
      <w:marRight w:val="0"/>
      <w:marTop w:val="0"/>
      <w:marBottom w:val="0"/>
      <w:divBdr>
        <w:top w:val="none" w:sz="0" w:space="0" w:color="auto"/>
        <w:left w:val="none" w:sz="0" w:space="0" w:color="auto"/>
        <w:bottom w:val="none" w:sz="0" w:space="0" w:color="auto"/>
        <w:right w:val="none" w:sz="0" w:space="0" w:color="auto"/>
      </w:divBdr>
      <w:divsChild>
        <w:div w:id="202330193">
          <w:marLeft w:val="0"/>
          <w:marRight w:val="0"/>
          <w:marTop w:val="0"/>
          <w:marBottom w:val="0"/>
          <w:divBdr>
            <w:top w:val="none" w:sz="0" w:space="0" w:color="auto"/>
            <w:left w:val="none" w:sz="0" w:space="0" w:color="auto"/>
            <w:bottom w:val="none" w:sz="0" w:space="0" w:color="auto"/>
            <w:right w:val="none" w:sz="0" w:space="0" w:color="auto"/>
          </w:divBdr>
          <w:divsChild>
            <w:div w:id="116726432">
              <w:marLeft w:val="0"/>
              <w:marRight w:val="0"/>
              <w:marTop w:val="0"/>
              <w:marBottom w:val="0"/>
              <w:divBdr>
                <w:top w:val="none" w:sz="0" w:space="0" w:color="auto"/>
                <w:left w:val="none" w:sz="0" w:space="0" w:color="auto"/>
                <w:bottom w:val="none" w:sz="0" w:space="0" w:color="auto"/>
                <w:right w:val="none" w:sz="0" w:space="0" w:color="auto"/>
              </w:divBdr>
              <w:divsChild>
                <w:div w:id="483086809">
                  <w:marLeft w:val="0"/>
                  <w:marRight w:val="0"/>
                  <w:marTop w:val="0"/>
                  <w:marBottom w:val="0"/>
                  <w:divBdr>
                    <w:top w:val="none" w:sz="0" w:space="0" w:color="auto"/>
                    <w:left w:val="none" w:sz="0" w:space="0" w:color="auto"/>
                    <w:bottom w:val="none" w:sz="0" w:space="0" w:color="auto"/>
                    <w:right w:val="none" w:sz="0" w:space="0" w:color="auto"/>
                  </w:divBdr>
                  <w:divsChild>
                    <w:div w:id="1018506190">
                      <w:marLeft w:val="0"/>
                      <w:marRight w:val="0"/>
                      <w:marTop w:val="0"/>
                      <w:marBottom w:val="0"/>
                      <w:divBdr>
                        <w:top w:val="none" w:sz="0" w:space="0" w:color="auto"/>
                        <w:left w:val="none" w:sz="0" w:space="0" w:color="auto"/>
                        <w:bottom w:val="none" w:sz="0" w:space="0" w:color="auto"/>
                        <w:right w:val="none" w:sz="0" w:space="0" w:color="auto"/>
                      </w:divBdr>
                    </w:div>
                    <w:div w:id="1032002919">
                      <w:marLeft w:val="0"/>
                      <w:marRight w:val="0"/>
                      <w:marTop w:val="0"/>
                      <w:marBottom w:val="0"/>
                      <w:divBdr>
                        <w:top w:val="none" w:sz="0" w:space="0" w:color="auto"/>
                        <w:left w:val="none" w:sz="0" w:space="0" w:color="auto"/>
                        <w:bottom w:val="none" w:sz="0" w:space="0" w:color="auto"/>
                        <w:right w:val="none" w:sz="0" w:space="0" w:color="auto"/>
                      </w:divBdr>
                      <w:divsChild>
                        <w:div w:id="504708065">
                          <w:marLeft w:val="0"/>
                          <w:marRight w:val="0"/>
                          <w:marTop w:val="0"/>
                          <w:marBottom w:val="0"/>
                          <w:divBdr>
                            <w:top w:val="none" w:sz="0" w:space="0" w:color="auto"/>
                            <w:left w:val="none" w:sz="0" w:space="0" w:color="auto"/>
                            <w:bottom w:val="none" w:sz="0" w:space="0" w:color="auto"/>
                            <w:right w:val="none" w:sz="0" w:space="0" w:color="auto"/>
                          </w:divBdr>
                          <w:divsChild>
                            <w:div w:id="2015838690">
                              <w:marLeft w:val="0"/>
                              <w:marRight w:val="0"/>
                              <w:marTop w:val="0"/>
                              <w:marBottom w:val="0"/>
                              <w:divBdr>
                                <w:top w:val="none" w:sz="0" w:space="0" w:color="auto"/>
                                <w:left w:val="none" w:sz="0" w:space="0" w:color="auto"/>
                                <w:bottom w:val="none" w:sz="0" w:space="0" w:color="auto"/>
                                <w:right w:val="none" w:sz="0" w:space="0" w:color="auto"/>
                              </w:divBdr>
                              <w:divsChild>
                                <w:div w:id="1164124662">
                                  <w:marLeft w:val="0"/>
                                  <w:marRight w:val="0"/>
                                  <w:marTop w:val="0"/>
                                  <w:marBottom w:val="0"/>
                                  <w:divBdr>
                                    <w:top w:val="none" w:sz="0" w:space="0" w:color="auto"/>
                                    <w:left w:val="none" w:sz="0" w:space="0" w:color="auto"/>
                                    <w:bottom w:val="none" w:sz="0" w:space="0" w:color="auto"/>
                                    <w:right w:val="none" w:sz="0" w:space="0" w:color="auto"/>
                                  </w:divBdr>
                                </w:div>
                                <w:div w:id="18189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57862">
                      <w:marLeft w:val="0"/>
                      <w:marRight w:val="0"/>
                      <w:marTop w:val="0"/>
                      <w:marBottom w:val="0"/>
                      <w:divBdr>
                        <w:top w:val="none" w:sz="0" w:space="0" w:color="auto"/>
                        <w:left w:val="none" w:sz="0" w:space="0" w:color="auto"/>
                        <w:bottom w:val="none" w:sz="0" w:space="0" w:color="auto"/>
                        <w:right w:val="none" w:sz="0" w:space="0" w:color="auto"/>
                      </w:divBdr>
                    </w:div>
                    <w:div w:id="1540128125">
                      <w:marLeft w:val="0"/>
                      <w:marRight w:val="0"/>
                      <w:marTop w:val="0"/>
                      <w:marBottom w:val="0"/>
                      <w:divBdr>
                        <w:top w:val="none" w:sz="0" w:space="0" w:color="auto"/>
                        <w:left w:val="none" w:sz="0" w:space="0" w:color="auto"/>
                        <w:bottom w:val="none" w:sz="0" w:space="0" w:color="auto"/>
                        <w:right w:val="none" w:sz="0" w:space="0" w:color="auto"/>
                      </w:divBdr>
                      <w:divsChild>
                        <w:div w:id="829176778">
                          <w:marLeft w:val="0"/>
                          <w:marRight w:val="0"/>
                          <w:marTop w:val="0"/>
                          <w:marBottom w:val="0"/>
                          <w:divBdr>
                            <w:top w:val="none" w:sz="0" w:space="0" w:color="auto"/>
                            <w:left w:val="none" w:sz="0" w:space="0" w:color="auto"/>
                            <w:bottom w:val="none" w:sz="0" w:space="0" w:color="auto"/>
                            <w:right w:val="none" w:sz="0" w:space="0" w:color="auto"/>
                          </w:divBdr>
                        </w:div>
                        <w:div w:id="1398820975">
                          <w:marLeft w:val="0"/>
                          <w:marRight w:val="0"/>
                          <w:marTop w:val="0"/>
                          <w:marBottom w:val="0"/>
                          <w:divBdr>
                            <w:top w:val="none" w:sz="0" w:space="0" w:color="auto"/>
                            <w:left w:val="none" w:sz="0" w:space="0" w:color="auto"/>
                            <w:bottom w:val="none" w:sz="0" w:space="0" w:color="auto"/>
                            <w:right w:val="none" w:sz="0" w:space="0" w:color="auto"/>
                          </w:divBdr>
                        </w:div>
                      </w:divsChild>
                    </w:div>
                    <w:div w:id="1906260383">
                      <w:marLeft w:val="0"/>
                      <w:marRight w:val="0"/>
                      <w:marTop w:val="0"/>
                      <w:marBottom w:val="0"/>
                      <w:divBdr>
                        <w:top w:val="none" w:sz="0" w:space="0" w:color="auto"/>
                        <w:left w:val="none" w:sz="0" w:space="0" w:color="auto"/>
                        <w:bottom w:val="none" w:sz="0" w:space="0" w:color="auto"/>
                        <w:right w:val="none" w:sz="0" w:space="0" w:color="auto"/>
                      </w:divBdr>
                      <w:divsChild>
                        <w:div w:id="860121195">
                          <w:marLeft w:val="0"/>
                          <w:marRight w:val="0"/>
                          <w:marTop w:val="0"/>
                          <w:marBottom w:val="0"/>
                          <w:divBdr>
                            <w:top w:val="none" w:sz="0" w:space="0" w:color="auto"/>
                            <w:left w:val="none" w:sz="0" w:space="0" w:color="auto"/>
                            <w:bottom w:val="none" w:sz="0" w:space="0" w:color="auto"/>
                            <w:right w:val="none" w:sz="0" w:space="0" w:color="auto"/>
                          </w:divBdr>
                          <w:divsChild>
                            <w:div w:id="81680064">
                              <w:marLeft w:val="0"/>
                              <w:marRight w:val="0"/>
                              <w:marTop w:val="0"/>
                              <w:marBottom w:val="0"/>
                              <w:divBdr>
                                <w:top w:val="none" w:sz="0" w:space="0" w:color="auto"/>
                                <w:left w:val="none" w:sz="0" w:space="0" w:color="auto"/>
                                <w:bottom w:val="none" w:sz="0" w:space="0" w:color="auto"/>
                                <w:right w:val="none" w:sz="0" w:space="0" w:color="auto"/>
                              </w:divBdr>
                            </w:div>
                            <w:div w:id="2101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3703">
                      <w:marLeft w:val="0"/>
                      <w:marRight w:val="0"/>
                      <w:marTop w:val="0"/>
                      <w:marBottom w:val="0"/>
                      <w:divBdr>
                        <w:top w:val="none" w:sz="0" w:space="0" w:color="auto"/>
                        <w:left w:val="none" w:sz="0" w:space="0" w:color="auto"/>
                        <w:bottom w:val="none" w:sz="0" w:space="0" w:color="auto"/>
                        <w:right w:val="none" w:sz="0" w:space="0" w:color="auto"/>
                      </w:divBdr>
                      <w:divsChild>
                        <w:div w:id="174969208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 w:id="477259396">
          <w:marLeft w:val="0"/>
          <w:marRight w:val="0"/>
          <w:marTop w:val="0"/>
          <w:marBottom w:val="0"/>
          <w:divBdr>
            <w:top w:val="none" w:sz="0" w:space="0" w:color="auto"/>
            <w:left w:val="none" w:sz="0" w:space="0" w:color="auto"/>
            <w:bottom w:val="none" w:sz="0" w:space="0" w:color="auto"/>
            <w:right w:val="none" w:sz="0" w:space="0" w:color="auto"/>
          </w:divBdr>
          <w:divsChild>
            <w:div w:id="1561093438">
              <w:marLeft w:val="0"/>
              <w:marRight w:val="0"/>
              <w:marTop w:val="0"/>
              <w:marBottom w:val="0"/>
              <w:divBdr>
                <w:top w:val="none" w:sz="0" w:space="0" w:color="auto"/>
                <w:left w:val="none" w:sz="0" w:space="0" w:color="auto"/>
                <w:bottom w:val="none" w:sz="0" w:space="0" w:color="auto"/>
                <w:right w:val="none" w:sz="0" w:space="0" w:color="auto"/>
              </w:divBdr>
            </w:div>
          </w:divsChild>
        </w:div>
        <w:div w:id="547835855">
          <w:marLeft w:val="0"/>
          <w:marRight w:val="0"/>
          <w:marTop w:val="0"/>
          <w:marBottom w:val="0"/>
          <w:divBdr>
            <w:top w:val="none" w:sz="0" w:space="0" w:color="auto"/>
            <w:left w:val="none" w:sz="0" w:space="0" w:color="auto"/>
            <w:bottom w:val="none" w:sz="0" w:space="0" w:color="auto"/>
            <w:right w:val="none" w:sz="0" w:space="0" w:color="auto"/>
          </w:divBdr>
          <w:divsChild>
            <w:div w:id="264113196">
              <w:marLeft w:val="0"/>
              <w:marRight w:val="0"/>
              <w:marTop w:val="0"/>
              <w:marBottom w:val="0"/>
              <w:divBdr>
                <w:top w:val="none" w:sz="0" w:space="0" w:color="auto"/>
                <w:left w:val="none" w:sz="0" w:space="0" w:color="auto"/>
                <w:bottom w:val="none" w:sz="0" w:space="0" w:color="auto"/>
                <w:right w:val="none" w:sz="0" w:space="0" w:color="auto"/>
              </w:divBdr>
              <w:divsChild>
                <w:div w:id="252402918">
                  <w:marLeft w:val="0"/>
                  <w:marRight w:val="0"/>
                  <w:marTop w:val="0"/>
                  <w:marBottom w:val="0"/>
                  <w:divBdr>
                    <w:top w:val="none" w:sz="0" w:space="0" w:color="auto"/>
                    <w:left w:val="none" w:sz="0" w:space="0" w:color="auto"/>
                    <w:bottom w:val="none" w:sz="0" w:space="0" w:color="auto"/>
                    <w:right w:val="none" w:sz="0" w:space="0" w:color="auto"/>
                  </w:divBdr>
                  <w:divsChild>
                    <w:div w:id="218706331">
                      <w:marLeft w:val="0"/>
                      <w:marRight w:val="0"/>
                      <w:marTop w:val="0"/>
                      <w:marBottom w:val="0"/>
                      <w:divBdr>
                        <w:top w:val="none" w:sz="0" w:space="0" w:color="auto"/>
                        <w:left w:val="none" w:sz="0" w:space="0" w:color="auto"/>
                        <w:bottom w:val="none" w:sz="0" w:space="0" w:color="auto"/>
                        <w:right w:val="none" w:sz="0" w:space="0" w:color="auto"/>
                      </w:divBdr>
                      <w:divsChild>
                        <w:div w:id="696585429">
                          <w:marLeft w:val="0"/>
                          <w:marRight w:val="0"/>
                          <w:marTop w:val="0"/>
                          <w:marBottom w:val="0"/>
                          <w:divBdr>
                            <w:top w:val="none" w:sz="0" w:space="0" w:color="auto"/>
                            <w:left w:val="none" w:sz="0" w:space="0" w:color="auto"/>
                            <w:bottom w:val="none" w:sz="0" w:space="0" w:color="auto"/>
                            <w:right w:val="none" w:sz="0" w:space="0" w:color="auto"/>
                          </w:divBdr>
                        </w:div>
                        <w:div w:id="1304651025">
                          <w:marLeft w:val="0"/>
                          <w:marRight w:val="0"/>
                          <w:marTop w:val="0"/>
                          <w:marBottom w:val="0"/>
                          <w:divBdr>
                            <w:top w:val="none" w:sz="0" w:space="0" w:color="auto"/>
                            <w:left w:val="none" w:sz="0" w:space="0" w:color="auto"/>
                            <w:bottom w:val="none" w:sz="0" w:space="0" w:color="auto"/>
                            <w:right w:val="none" w:sz="0" w:space="0" w:color="auto"/>
                          </w:divBdr>
                        </w:div>
                        <w:div w:id="1490710308">
                          <w:marLeft w:val="0"/>
                          <w:marRight w:val="0"/>
                          <w:marTop w:val="0"/>
                          <w:marBottom w:val="0"/>
                          <w:divBdr>
                            <w:top w:val="none" w:sz="0" w:space="0" w:color="auto"/>
                            <w:left w:val="none" w:sz="0" w:space="0" w:color="auto"/>
                            <w:bottom w:val="none" w:sz="0" w:space="0" w:color="auto"/>
                            <w:right w:val="none" w:sz="0" w:space="0" w:color="auto"/>
                          </w:divBdr>
                        </w:div>
                        <w:div w:id="1557936422">
                          <w:marLeft w:val="0"/>
                          <w:marRight w:val="0"/>
                          <w:marTop w:val="0"/>
                          <w:marBottom w:val="0"/>
                          <w:divBdr>
                            <w:top w:val="none" w:sz="0" w:space="0" w:color="auto"/>
                            <w:left w:val="none" w:sz="0" w:space="0" w:color="auto"/>
                            <w:bottom w:val="none" w:sz="0" w:space="0" w:color="auto"/>
                            <w:right w:val="none" w:sz="0" w:space="0" w:color="auto"/>
                          </w:divBdr>
                        </w:div>
                        <w:div w:id="1811552545">
                          <w:marLeft w:val="0"/>
                          <w:marRight w:val="0"/>
                          <w:marTop w:val="0"/>
                          <w:marBottom w:val="0"/>
                          <w:divBdr>
                            <w:top w:val="none" w:sz="0" w:space="0" w:color="auto"/>
                            <w:left w:val="none" w:sz="0" w:space="0" w:color="auto"/>
                            <w:bottom w:val="none" w:sz="0" w:space="0" w:color="auto"/>
                            <w:right w:val="none" w:sz="0" w:space="0" w:color="auto"/>
                          </w:divBdr>
                        </w:div>
                        <w:div w:id="1842112739">
                          <w:marLeft w:val="0"/>
                          <w:marRight w:val="0"/>
                          <w:marTop w:val="0"/>
                          <w:marBottom w:val="0"/>
                          <w:divBdr>
                            <w:top w:val="none" w:sz="0" w:space="0" w:color="auto"/>
                            <w:left w:val="none" w:sz="0" w:space="0" w:color="auto"/>
                            <w:bottom w:val="none" w:sz="0" w:space="0" w:color="auto"/>
                            <w:right w:val="none" w:sz="0" w:space="0" w:color="auto"/>
                          </w:divBdr>
                        </w:div>
                        <w:div w:id="1990478182">
                          <w:marLeft w:val="0"/>
                          <w:marRight w:val="0"/>
                          <w:marTop w:val="0"/>
                          <w:marBottom w:val="0"/>
                          <w:divBdr>
                            <w:top w:val="none" w:sz="0" w:space="0" w:color="auto"/>
                            <w:left w:val="none" w:sz="0" w:space="0" w:color="auto"/>
                            <w:bottom w:val="none" w:sz="0" w:space="0" w:color="auto"/>
                            <w:right w:val="none" w:sz="0" w:space="0" w:color="auto"/>
                          </w:divBdr>
                        </w:div>
                      </w:divsChild>
                    </w:div>
                    <w:div w:id="335038262">
                      <w:marLeft w:val="0"/>
                      <w:marRight w:val="0"/>
                      <w:marTop w:val="0"/>
                      <w:marBottom w:val="0"/>
                      <w:divBdr>
                        <w:top w:val="none" w:sz="0" w:space="0" w:color="auto"/>
                        <w:left w:val="none" w:sz="0" w:space="0" w:color="auto"/>
                        <w:bottom w:val="none" w:sz="0" w:space="0" w:color="auto"/>
                        <w:right w:val="none" w:sz="0" w:space="0" w:color="auto"/>
                      </w:divBdr>
                      <w:divsChild>
                        <w:div w:id="1629777681">
                          <w:marLeft w:val="0"/>
                          <w:marRight w:val="0"/>
                          <w:marTop w:val="0"/>
                          <w:marBottom w:val="0"/>
                          <w:divBdr>
                            <w:top w:val="none" w:sz="0" w:space="0" w:color="auto"/>
                            <w:left w:val="none" w:sz="0" w:space="0" w:color="auto"/>
                            <w:bottom w:val="none" w:sz="0" w:space="0" w:color="auto"/>
                            <w:right w:val="none" w:sz="0" w:space="0" w:color="auto"/>
                          </w:divBdr>
                        </w:div>
                      </w:divsChild>
                    </w:div>
                    <w:div w:id="612640316">
                      <w:marLeft w:val="0"/>
                      <w:marRight w:val="0"/>
                      <w:marTop w:val="0"/>
                      <w:marBottom w:val="0"/>
                      <w:divBdr>
                        <w:top w:val="none" w:sz="0" w:space="0" w:color="auto"/>
                        <w:left w:val="none" w:sz="0" w:space="0" w:color="auto"/>
                        <w:bottom w:val="none" w:sz="0" w:space="0" w:color="auto"/>
                        <w:right w:val="none" w:sz="0" w:space="0" w:color="auto"/>
                      </w:divBdr>
                      <w:divsChild>
                        <w:div w:id="2010792302">
                          <w:marLeft w:val="0"/>
                          <w:marRight w:val="0"/>
                          <w:marTop w:val="0"/>
                          <w:marBottom w:val="0"/>
                          <w:divBdr>
                            <w:top w:val="none" w:sz="0" w:space="0" w:color="auto"/>
                            <w:left w:val="none" w:sz="0" w:space="0" w:color="auto"/>
                            <w:bottom w:val="none" w:sz="0" w:space="0" w:color="auto"/>
                            <w:right w:val="none" w:sz="0" w:space="0" w:color="auto"/>
                          </w:divBdr>
                          <w:divsChild>
                            <w:div w:id="145636376">
                              <w:marLeft w:val="0"/>
                              <w:marRight w:val="0"/>
                              <w:marTop w:val="0"/>
                              <w:marBottom w:val="0"/>
                              <w:divBdr>
                                <w:top w:val="none" w:sz="0" w:space="0" w:color="auto"/>
                                <w:left w:val="none" w:sz="0" w:space="0" w:color="auto"/>
                                <w:bottom w:val="none" w:sz="0" w:space="0" w:color="auto"/>
                                <w:right w:val="none" w:sz="0" w:space="0" w:color="auto"/>
                              </w:divBdr>
                            </w:div>
                            <w:div w:id="460653057">
                              <w:marLeft w:val="0"/>
                              <w:marRight w:val="0"/>
                              <w:marTop w:val="0"/>
                              <w:marBottom w:val="0"/>
                              <w:divBdr>
                                <w:top w:val="none" w:sz="0" w:space="0" w:color="auto"/>
                                <w:left w:val="none" w:sz="0" w:space="0" w:color="auto"/>
                                <w:bottom w:val="none" w:sz="0" w:space="0" w:color="auto"/>
                                <w:right w:val="none" w:sz="0" w:space="0" w:color="auto"/>
                              </w:divBdr>
                              <w:divsChild>
                                <w:div w:id="1835413308">
                                  <w:marLeft w:val="0"/>
                                  <w:marRight w:val="0"/>
                                  <w:marTop w:val="0"/>
                                  <w:marBottom w:val="0"/>
                                  <w:divBdr>
                                    <w:top w:val="none" w:sz="0" w:space="0" w:color="auto"/>
                                    <w:left w:val="none" w:sz="0" w:space="0" w:color="auto"/>
                                    <w:bottom w:val="none" w:sz="0" w:space="0" w:color="auto"/>
                                    <w:right w:val="none" w:sz="0" w:space="0" w:color="auto"/>
                                  </w:divBdr>
                                </w:div>
                              </w:divsChild>
                            </w:div>
                            <w:div w:id="1021079906">
                              <w:marLeft w:val="0"/>
                              <w:marRight w:val="0"/>
                              <w:marTop w:val="0"/>
                              <w:marBottom w:val="0"/>
                              <w:divBdr>
                                <w:top w:val="none" w:sz="0" w:space="0" w:color="auto"/>
                                <w:left w:val="none" w:sz="0" w:space="0" w:color="auto"/>
                                <w:bottom w:val="none" w:sz="0" w:space="0" w:color="auto"/>
                                <w:right w:val="none" w:sz="0" w:space="0" w:color="auto"/>
                              </w:divBdr>
                            </w:div>
                            <w:div w:id="1412316902">
                              <w:marLeft w:val="0"/>
                              <w:marRight w:val="0"/>
                              <w:marTop w:val="0"/>
                              <w:marBottom w:val="0"/>
                              <w:divBdr>
                                <w:top w:val="none" w:sz="0" w:space="0" w:color="auto"/>
                                <w:left w:val="none" w:sz="0" w:space="0" w:color="auto"/>
                                <w:bottom w:val="none" w:sz="0" w:space="0" w:color="auto"/>
                                <w:right w:val="none" w:sz="0" w:space="0" w:color="auto"/>
                              </w:divBdr>
                              <w:divsChild>
                                <w:div w:id="1712801529">
                                  <w:marLeft w:val="0"/>
                                  <w:marRight w:val="0"/>
                                  <w:marTop w:val="0"/>
                                  <w:marBottom w:val="0"/>
                                  <w:divBdr>
                                    <w:top w:val="none" w:sz="0" w:space="0" w:color="auto"/>
                                    <w:left w:val="none" w:sz="0" w:space="0" w:color="auto"/>
                                    <w:bottom w:val="none" w:sz="0" w:space="0" w:color="auto"/>
                                    <w:right w:val="none" w:sz="0" w:space="0" w:color="auto"/>
                                  </w:divBdr>
                                </w:div>
                              </w:divsChild>
                            </w:div>
                            <w:div w:id="20911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82742">
                      <w:marLeft w:val="0"/>
                      <w:marRight w:val="0"/>
                      <w:marTop w:val="0"/>
                      <w:marBottom w:val="0"/>
                      <w:divBdr>
                        <w:top w:val="none" w:sz="0" w:space="0" w:color="auto"/>
                        <w:left w:val="none" w:sz="0" w:space="0" w:color="auto"/>
                        <w:bottom w:val="none" w:sz="0" w:space="0" w:color="auto"/>
                        <w:right w:val="none" w:sz="0" w:space="0" w:color="auto"/>
                      </w:divBdr>
                      <w:divsChild>
                        <w:div w:id="1189948063">
                          <w:marLeft w:val="0"/>
                          <w:marRight w:val="0"/>
                          <w:marTop w:val="0"/>
                          <w:marBottom w:val="0"/>
                          <w:divBdr>
                            <w:top w:val="none" w:sz="0" w:space="0" w:color="auto"/>
                            <w:left w:val="none" w:sz="0" w:space="0" w:color="auto"/>
                            <w:bottom w:val="none" w:sz="0" w:space="0" w:color="auto"/>
                            <w:right w:val="none" w:sz="0" w:space="0" w:color="auto"/>
                          </w:divBdr>
                        </w:div>
                      </w:divsChild>
                    </w:div>
                    <w:div w:id="1167399643">
                      <w:marLeft w:val="0"/>
                      <w:marRight w:val="0"/>
                      <w:marTop w:val="0"/>
                      <w:marBottom w:val="0"/>
                      <w:divBdr>
                        <w:top w:val="none" w:sz="0" w:space="0" w:color="auto"/>
                        <w:left w:val="none" w:sz="0" w:space="0" w:color="auto"/>
                        <w:bottom w:val="none" w:sz="0" w:space="0" w:color="auto"/>
                        <w:right w:val="none" w:sz="0" w:space="0" w:color="auto"/>
                      </w:divBdr>
                    </w:div>
                    <w:div w:id="1794401756">
                      <w:marLeft w:val="0"/>
                      <w:marRight w:val="0"/>
                      <w:marTop w:val="0"/>
                      <w:marBottom w:val="0"/>
                      <w:divBdr>
                        <w:top w:val="none" w:sz="0" w:space="0" w:color="auto"/>
                        <w:left w:val="none" w:sz="0" w:space="0" w:color="auto"/>
                        <w:bottom w:val="none" w:sz="0" w:space="0" w:color="auto"/>
                        <w:right w:val="none" w:sz="0" w:space="0" w:color="auto"/>
                      </w:divBdr>
                      <w:divsChild>
                        <w:div w:id="15718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00647">
              <w:marLeft w:val="0"/>
              <w:marRight w:val="0"/>
              <w:marTop w:val="0"/>
              <w:marBottom w:val="0"/>
              <w:divBdr>
                <w:top w:val="none" w:sz="0" w:space="0" w:color="auto"/>
                <w:left w:val="none" w:sz="0" w:space="0" w:color="auto"/>
                <w:bottom w:val="none" w:sz="0" w:space="0" w:color="auto"/>
                <w:right w:val="none" w:sz="0" w:space="0" w:color="auto"/>
              </w:divBdr>
              <w:divsChild>
                <w:div w:id="1329093253">
                  <w:marLeft w:val="0"/>
                  <w:marRight w:val="0"/>
                  <w:marTop w:val="0"/>
                  <w:marBottom w:val="0"/>
                  <w:divBdr>
                    <w:top w:val="none" w:sz="0" w:space="0" w:color="auto"/>
                    <w:left w:val="none" w:sz="0" w:space="0" w:color="auto"/>
                    <w:bottom w:val="none" w:sz="0" w:space="0" w:color="auto"/>
                    <w:right w:val="none" w:sz="0" w:space="0" w:color="auto"/>
                  </w:divBdr>
                  <w:divsChild>
                    <w:div w:id="14400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2119">
              <w:marLeft w:val="0"/>
              <w:marRight w:val="0"/>
              <w:marTop w:val="0"/>
              <w:marBottom w:val="0"/>
              <w:divBdr>
                <w:top w:val="none" w:sz="0" w:space="0" w:color="auto"/>
                <w:left w:val="none" w:sz="0" w:space="0" w:color="auto"/>
                <w:bottom w:val="none" w:sz="0" w:space="0" w:color="auto"/>
                <w:right w:val="none" w:sz="0" w:space="0" w:color="auto"/>
              </w:divBdr>
              <w:divsChild>
                <w:div w:id="1968126312">
                  <w:marLeft w:val="0"/>
                  <w:marRight w:val="0"/>
                  <w:marTop w:val="0"/>
                  <w:marBottom w:val="0"/>
                  <w:divBdr>
                    <w:top w:val="none" w:sz="0" w:space="0" w:color="auto"/>
                    <w:left w:val="none" w:sz="0" w:space="0" w:color="auto"/>
                    <w:bottom w:val="none" w:sz="0" w:space="0" w:color="auto"/>
                    <w:right w:val="none" w:sz="0" w:space="0" w:color="auto"/>
                  </w:divBdr>
                  <w:divsChild>
                    <w:div w:id="463430709">
                      <w:marLeft w:val="0"/>
                      <w:marRight w:val="0"/>
                      <w:marTop w:val="0"/>
                      <w:marBottom w:val="0"/>
                      <w:divBdr>
                        <w:top w:val="none" w:sz="0" w:space="0" w:color="auto"/>
                        <w:left w:val="none" w:sz="0" w:space="0" w:color="auto"/>
                        <w:bottom w:val="none" w:sz="0" w:space="0" w:color="auto"/>
                        <w:right w:val="none" w:sz="0" w:space="0" w:color="auto"/>
                      </w:divBdr>
                      <w:divsChild>
                        <w:div w:id="1394037303">
                          <w:marLeft w:val="0"/>
                          <w:marRight w:val="0"/>
                          <w:marTop w:val="0"/>
                          <w:marBottom w:val="0"/>
                          <w:divBdr>
                            <w:top w:val="none" w:sz="0" w:space="0" w:color="auto"/>
                            <w:left w:val="none" w:sz="0" w:space="0" w:color="auto"/>
                            <w:bottom w:val="none" w:sz="0" w:space="0" w:color="auto"/>
                            <w:right w:val="none" w:sz="0" w:space="0" w:color="auto"/>
                          </w:divBdr>
                          <w:divsChild>
                            <w:div w:id="134497036">
                              <w:marLeft w:val="0"/>
                              <w:marRight w:val="0"/>
                              <w:marTop w:val="0"/>
                              <w:marBottom w:val="0"/>
                              <w:divBdr>
                                <w:top w:val="none" w:sz="0" w:space="0" w:color="auto"/>
                                <w:left w:val="none" w:sz="0" w:space="0" w:color="auto"/>
                                <w:bottom w:val="none" w:sz="0" w:space="0" w:color="auto"/>
                                <w:right w:val="none" w:sz="0" w:space="0" w:color="auto"/>
                              </w:divBdr>
                            </w:div>
                            <w:div w:id="1830829883">
                              <w:marLeft w:val="0"/>
                              <w:marRight w:val="0"/>
                              <w:marTop w:val="0"/>
                              <w:marBottom w:val="0"/>
                              <w:divBdr>
                                <w:top w:val="none" w:sz="0" w:space="0" w:color="auto"/>
                                <w:left w:val="none" w:sz="0" w:space="0" w:color="auto"/>
                                <w:bottom w:val="none" w:sz="0" w:space="0" w:color="auto"/>
                                <w:right w:val="none" w:sz="0" w:space="0" w:color="auto"/>
                              </w:divBdr>
                              <w:divsChild>
                                <w:div w:id="172111832">
                                  <w:marLeft w:val="0"/>
                                  <w:marRight w:val="0"/>
                                  <w:marTop w:val="0"/>
                                  <w:marBottom w:val="0"/>
                                  <w:divBdr>
                                    <w:top w:val="none" w:sz="0" w:space="0" w:color="auto"/>
                                    <w:left w:val="none" w:sz="0" w:space="0" w:color="auto"/>
                                    <w:bottom w:val="none" w:sz="0" w:space="0" w:color="auto"/>
                                    <w:right w:val="none" w:sz="0" w:space="0" w:color="auto"/>
                                  </w:divBdr>
                                  <w:divsChild>
                                    <w:div w:id="431826483">
                                      <w:marLeft w:val="0"/>
                                      <w:marRight w:val="0"/>
                                      <w:marTop w:val="0"/>
                                      <w:marBottom w:val="0"/>
                                      <w:divBdr>
                                        <w:top w:val="none" w:sz="0" w:space="0" w:color="auto"/>
                                        <w:left w:val="none" w:sz="0" w:space="0" w:color="auto"/>
                                        <w:bottom w:val="none" w:sz="0" w:space="0" w:color="auto"/>
                                        <w:right w:val="none" w:sz="0" w:space="0" w:color="auto"/>
                                      </w:divBdr>
                                    </w:div>
                                  </w:divsChild>
                                </w:div>
                                <w:div w:id="1113860613">
                                  <w:marLeft w:val="0"/>
                                  <w:marRight w:val="0"/>
                                  <w:marTop w:val="0"/>
                                  <w:marBottom w:val="0"/>
                                  <w:divBdr>
                                    <w:top w:val="none" w:sz="0" w:space="0" w:color="auto"/>
                                    <w:left w:val="none" w:sz="0" w:space="0" w:color="auto"/>
                                    <w:bottom w:val="none" w:sz="0" w:space="0" w:color="auto"/>
                                    <w:right w:val="none" w:sz="0" w:space="0" w:color="auto"/>
                                  </w:divBdr>
                                  <w:divsChild>
                                    <w:div w:id="359358229">
                                      <w:marLeft w:val="0"/>
                                      <w:marRight w:val="0"/>
                                      <w:marTop w:val="0"/>
                                      <w:marBottom w:val="0"/>
                                      <w:divBdr>
                                        <w:top w:val="none" w:sz="0" w:space="0" w:color="auto"/>
                                        <w:left w:val="none" w:sz="0" w:space="0" w:color="auto"/>
                                        <w:bottom w:val="none" w:sz="0" w:space="0" w:color="auto"/>
                                        <w:right w:val="none" w:sz="0" w:space="0" w:color="auto"/>
                                      </w:divBdr>
                                    </w:div>
                                    <w:div w:id="800808764">
                                      <w:marLeft w:val="0"/>
                                      <w:marRight w:val="0"/>
                                      <w:marTop w:val="0"/>
                                      <w:marBottom w:val="0"/>
                                      <w:divBdr>
                                        <w:top w:val="none" w:sz="0" w:space="0" w:color="auto"/>
                                        <w:left w:val="none" w:sz="0" w:space="0" w:color="auto"/>
                                        <w:bottom w:val="none" w:sz="0" w:space="0" w:color="auto"/>
                                        <w:right w:val="none" w:sz="0" w:space="0" w:color="auto"/>
                                      </w:divBdr>
                                    </w:div>
                                    <w:div w:id="1167094207">
                                      <w:marLeft w:val="0"/>
                                      <w:marRight w:val="0"/>
                                      <w:marTop w:val="0"/>
                                      <w:marBottom w:val="0"/>
                                      <w:divBdr>
                                        <w:top w:val="none" w:sz="0" w:space="0" w:color="auto"/>
                                        <w:left w:val="none" w:sz="0" w:space="0" w:color="auto"/>
                                        <w:bottom w:val="none" w:sz="0" w:space="0" w:color="auto"/>
                                        <w:right w:val="none" w:sz="0" w:space="0" w:color="auto"/>
                                      </w:divBdr>
                                    </w:div>
                                    <w:div w:id="17366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9474">
                      <w:marLeft w:val="0"/>
                      <w:marRight w:val="0"/>
                      <w:marTop w:val="0"/>
                      <w:marBottom w:val="0"/>
                      <w:divBdr>
                        <w:top w:val="none" w:sz="0" w:space="0" w:color="auto"/>
                        <w:left w:val="none" w:sz="0" w:space="0" w:color="auto"/>
                        <w:bottom w:val="none" w:sz="0" w:space="0" w:color="auto"/>
                        <w:right w:val="none" w:sz="0" w:space="0" w:color="auto"/>
                      </w:divBdr>
                      <w:divsChild>
                        <w:div w:id="1677922521">
                          <w:marLeft w:val="0"/>
                          <w:marRight w:val="0"/>
                          <w:marTop w:val="0"/>
                          <w:marBottom w:val="0"/>
                          <w:divBdr>
                            <w:top w:val="none" w:sz="0" w:space="0" w:color="auto"/>
                            <w:left w:val="none" w:sz="0" w:space="0" w:color="auto"/>
                            <w:bottom w:val="none" w:sz="0" w:space="0" w:color="auto"/>
                            <w:right w:val="none" w:sz="0" w:space="0" w:color="auto"/>
                          </w:divBdr>
                        </w:div>
                      </w:divsChild>
                    </w:div>
                    <w:div w:id="2133162502">
                      <w:marLeft w:val="0"/>
                      <w:marRight w:val="0"/>
                      <w:marTop w:val="0"/>
                      <w:marBottom w:val="0"/>
                      <w:divBdr>
                        <w:top w:val="none" w:sz="0" w:space="0" w:color="auto"/>
                        <w:left w:val="none" w:sz="0" w:space="0" w:color="auto"/>
                        <w:bottom w:val="none" w:sz="0" w:space="0" w:color="auto"/>
                        <w:right w:val="none" w:sz="0" w:space="0" w:color="auto"/>
                      </w:divBdr>
                      <w:divsChild>
                        <w:div w:id="18399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09481">
          <w:marLeft w:val="0"/>
          <w:marRight w:val="0"/>
          <w:marTop w:val="0"/>
          <w:marBottom w:val="0"/>
          <w:divBdr>
            <w:top w:val="none" w:sz="0" w:space="0" w:color="auto"/>
            <w:left w:val="none" w:sz="0" w:space="0" w:color="auto"/>
            <w:bottom w:val="none" w:sz="0" w:space="0" w:color="auto"/>
            <w:right w:val="none" w:sz="0" w:space="0" w:color="auto"/>
          </w:divBdr>
          <w:divsChild>
            <w:div w:id="383454288">
              <w:marLeft w:val="0"/>
              <w:marRight w:val="0"/>
              <w:marTop w:val="0"/>
              <w:marBottom w:val="0"/>
              <w:divBdr>
                <w:top w:val="none" w:sz="0" w:space="0" w:color="auto"/>
                <w:left w:val="none" w:sz="0" w:space="0" w:color="auto"/>
                <w:bottom w:val="none" w:sz="0" w:space="0" w:color="auto"/>
                <w:right w:val="none" w:sz="0" w:space="0" w:color="auto"/>
              </w:divBdr>
              <w:divsChild>
                <w:div w:id="979381348">
                  <w:marLeft w:val="0"/>
                  <w:marRight w:val="0"/>
                  <w:marTop w:val="0"/>
                  <w:marBottom w:val="0"/>
                  <w:divBdr>
                    <w:top w:val="none" w:sz="0" w:space="0" w:color="auto"/>
                    <w:left w:val="none" w:sz="0" w:space="0" w:color="auto"/>
                    <w:bottom w:val="none" w:sz="0" w:space="0" w:color="auto"/>
                    <w:right w:val="none" w:sz="0" w:space="0" w:color="auto"/>
                  </w:divBdr>
                  <w:divsChild>
                    <w:div w:id="987594646">
                      <w:marLeft w:val="0"/>
                      <w:marRight w:val="0"/>
                      <w:marTop w:val="0"/>
                      <w:marBottom w:val="0"/>
                      <w:divBdr>
                        <w:top w:val="none" w:sz="0" w:space="0" w:color="auto"/>
                        <w:left w:val="none" w:sz="0" w:space="0" w:color="auto"/>
                        <w:bottom w:val="none" w:sz="0" w:space="0" w:color="auto"/>
                        <w:right w:val="none" w:sz="0" w:space="0" w:color="auto"/>
                      </w:divBdr>
                      <w:divsChild>
                        <w:div w:id="17203133">
                          <w:marLeft w:val="0"/>
                          <w:marRight w:val="0"/>
                          <w:marTop w:val="0"/>
                          <w:marBottom w:val="0"/>
                          <w:divBdr>
                            <w:top w:val="none" w:sz="0" w:space="0" w:color="auto"/>
                            <w:left w:val="none" w:sz="0" w:space="0" w:color="auto"/>
                            <w:bottom w:val="none" w:sz="0" w:space="0" w:color="auto"/>
                            <w:right w:val="none" w:sz="0" w:space="0" w:color="auto"/>
                          </w:divBdr>
                        </w:div>
                        <w:div w:id="667824987">
                          <w:marLeft w:val="0"/>
                          <w:marRight w:val="0"/>
                          <w:marTop w:val="0"/>
                          <w:marBottom w:val="0"/>
                          <w:divBdr>
                            <w:top w:val="none" w:sz="0" w:space="0" w:color="auto"/>
                            <w:left w:val="none" w:sz="0" w:space="0" w:color="auto"/>
                            <w:bottom w:val="none" w:sz="0" w:space="0" w:color="auto"/>
                            <w:right w:val="none" w:sz="0" w:space="0" w:color="auto"/>
                          </w:divBdr>
                          <w:divsChild>
                            <w:div w:id="245237162">
                              <w:marLeft w:val="0"/>
                              <w:marRight w:val="0"/>
                              <w:marTop w:val="0"/>
                              <w:marBottom w:val="0"/>
                              <w:divBdr>
                                <w:top w:val="none" w:sz="0" w:space="0" w:color="auto"/>
                                <w:left w:val="none" w:sz="0" w:space="0" w:color="auto"/>
                                <w:bottom w:val="none" w:sz="0" w:space="0" w:color="auto"/>
                                <w:right w:val="none" w:sz="0" w:space="0" w:color="auto"/>
                              </w:divBdr>
                              <w:divsChild>
                                <w:div w:id="836386740">
                                  <w:marLeft w:val="0"/>
                                  <w:marRight w:val="0"/>
                                  <w:marTop w:val="0"/>
                                  <w:marBottom w:val="0"/>
                                  <w:divBdr>
                                    <w:top w:val="none" w:sz="0" w:space="0" w:color="auto"/>
                                    <w:left w:val="none" w:sz="0" w:space="0" w:color="auto"/>
                                    <w:bottom w:val="none" w:sz="0" w:space="0" w:color="auto"/>
                                    <w:right w:val="none" w:sz="0" w:space="0" w:color="auto"/>
                                  </w:divBdr>
                                </w:div>
                                <w:div w:id="1429623160">
                                  <w:marLeft w:val="0"/>
                                  <w:marRight w:val="0"/>
                                  <w:marTop w:val="0"/>
                                  <w:marBottom w:val="0"/>
                                  <w:divBdr>
                                    <w:top w:val="none" w:sz="0" w:space="0" w:color="auto"/>
                                    <w:left w:val="none" w:sz="0" w:space="0" w:color="auto"/>
                                    <w:bottom w:val="none" w:sz="0" w:space="0" w:color="auto"/>
                                    <w:right w:val="none" w:sz="0" w:space="0" w:color="auto"/>
                                  </w:divBdr>
                                </w:div>
                                <w:div w:id="2044868854">
                                  <w:marLeft w:val="0"/>
                                  <w:marRight w:val="0"/>
                                  <w:marTop w:val="0"/>
                                  <w:marBottom w:val="0"/>
                                  <w:divBdr>
                                    <w:top w:val="none" w:sz="0" w:space="0" w:color="auto"/>
                                    <w:left w:val="none" w:sz="0" w:space="0" w:color="auto"/>
                                    <w:bottom w:val="none" w:sz="0" w:space="0" w:color="auto"/>
                                    <w:right w:val="none" w:sz="0" w:space="0" w:color="auto"/>
                                  </w:divBdr>
                                </w:div>
                              </w:divsChild>
                            </w:div>
                            <w:div w:id="1404135040">
                              <w:marLeft w:val="0"/>
                              <w:marRight w:val="0"/>
                              <w:marTop w:val="0"/>
                              <w:marBottom w:val="0"/>
                              <w:divBdr>
                                <w:top w:val="none" w:sz="0" w:space="0" w:color="auto"/>
                                <w:left w:val="none" w:sz="0" w:space="0" w:color="auto"/>
                                <w:bottom w:val="none" w:sz="0" w:space="0" w:color="auto"/>
                                <w:right w:val="none" w:sz="0" w:space="0" w:color="auto"/>
                              </w:divBdr>
                            </w:div>
                            <w:div w:id="1579946231">
                              <w:marLeft w:val="0"/>
                              <w:marRight w:val="0"/>
                              <w:marTop w:val="0"/>
                              <w:marBottom w:val="0"/>
                              <w:divBdr>
                                <w:top w:val="none" w:sz="0" w:space="0" w:color="auto"/>
                                <w:left w:val="none" w:sz="0" w:space="0" w:color="auto"/>
                                <w:bottom w:val="none" w:sz="0" w:space="0" w:color="auto"/>
                                <w:right w:val="none" w:sz="0" w:space="0" w:color="auto"/>
                              </w:divBdr>
                            </w:div>
                            <w:div w:id="1646205358">
                              <w:marLeft w:val="0"/>
                              <w:marRight w:val="0"/>
                              <w:marTop w:val="0"/>
                              <w:marBottom w:val="0"/>
                              <w:divBdr>
                                <w:top w:val="none" w:sz="0" w:space="0" w:color="auto"/>
                                <w:left w:val="none" w:sz="0" w:space="0" w:color="auto"/>
                                <w:bottom w:val="none" w:sz="0" w:space="0" w:color="auto"/>
                                <w:right w:val="none" w:sz="0" w:space="0" w:color="auto"/>
                              </w:divBdr>
                            </w:div>
                            <w:div w:id="18807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28840">
          <w:marLeft w:val="0"/>
          <w:marRight w:val="0"/>
          <w:marTop w:val="0"/>
          <w:marBottom w:val="0"/>
          <w:divBdr>
            <w:top w:val="none" w:sz="0" w:space="0" w:color="auto"/>
            <w:left w:val="none" w:sz="0" w:space="0" w:color="auto"/>
            <w:bottom w:val="none" w:sz="0" w:space="0" w:color="auto"/>
            <w:right w:val="none" w:sz="0" w:space="0" w:color="auto"/>
          </w:divBdr>
        </w:div>
      </w:divsChild>
    </w:div>
    <w:div w:id="361442206">
      <w:bodyDiv w:val="1"/>
      <w:marLeft w:val="0"/>
      <w:marRight w:val="0"/>
      <w:marTop w:val="0"/>
      <w:marBottom w:val="0"/>
      <w:divBdr>
        <w:top w:val="none" w:sz="0" w:space="0" w:color="auto"/>
        <w:left w:val="none" w:sz="0" w:space="0" w:color="auto"/>
        <w:bottom w:val="none" w:sz="0" w:space="0" w:color="auto"/>
        <w:right w:val="none" w:sz="0" w:space="0" w:color="auto"/>
      </w:divBdr>
      <w:divsChild>
        <w:div w:id="60907874">
          <w:marLeft w:val="0"/>
          <w:marRight w:val="0"/>
          <w:marTop w:val="0"/>
          <w:marBottom w:val="0"/>
          <w:divBdr>
            <w:top w:val="none" w:sz="0" w:space="0" w:color="auto"/>
            <w:left w:val="none" w:sz="0" w:space="0" w:color="auto"/>
            <w:bottom w:val="none" w:sz="0" w:space="0" w:color="auto"/>
            <w:right w:val="none" w:sz="0" w:space="0" w:color="auto"/>
          </w:divBdr>
          <w:divsChild>
            <w:div w:id="740835272">
              <w:marLeft w:val="0"/>
              <w:marRight w:val="0"/>
              <w:marTop w:val="0"/>
              <w:marBottom w:val="0"/>
              <w:divBdr>
                <w:top w:val="none" w:sz="0" w:space="0" w:color="auto"/>
                <w:left w:val="none" w:sz="0" w:space="0" w:color="auto"/>
                <w:bottom w:val="none" w:sz="0" w:space="0" w:color="auto"/>
                <w:right w:val="none" w:sz="0" w:space="0" w:color="auto"/>
              </w:divBdr>
            </w:div>
            <w:div w:id="905455308">
              <w:marLeft w:val="0"/>
              <w:marRight w:val="0"/>
              <w:marTop w:val="0"/>
              <w:marBottom w:val="0"/>
              <w:divBdr>
                <w:top w:val="none" w:sz="0" w:space="0" w:color="auto"/>
                <w:left w:val="none" w:sz="0" w:space="0" w:color="auto"/>
                <w:bottom w:val="none" w:sz="0" w:space="0" w:color="auto"/>
                <w:right w:val="none" w:sz="0" w:space="0" w:color="auto"/>
              </w:divBdr>
            </w:div>
            <w:div w:id="916403315">
              <w:marLeft w:val="0"/>
              <w:marRight w:val="0"/>
              <w:marTop w:val="0"/>
              <w:marBottom w:val="0"/>
              <w:divBdr>
                <w:top w:val="none" w:sz="0" w:space="0" w:color="auto"/>
                <w:left w:val="none" w:sz="0" w:space="0" w:color="auto"/>
                <w:bottom w:val="none" w:sz="0" w:space="0" w:color="auto"/>
                <w:right w:val="none" w:sz="0" w:space="0" w:color="auto"/>
              </w:divBdr>
            </w:div>
            <w:div w:id="1096555400">
              <w:marLeft w:val="0"/>
              <w:marRight w:val="0"/>
              <w:marTop w:val="0"/>
              <w:marBottom w:val="0"/>
              <w:divBdr>
                <w:top w:val="none" w:sz="0" w:space="0" w:color="auto"/>
                <w:left w:val="none" w:sz="0" w:space="0" w:color="auto"/>
                <w:bottom w:val="none" w:sz="0" w:space="0" w:color="auto"/>
                <w:right w:val="none" w:sz="0" w:space="0" w:color="auto"/>
              </w:divBdr>
            </w:div>
            <w:div w:id="1124233580">
              <w:marLeft w:val="0"/>
              <w:marRight w:val="0"/>
              <w:marTop w:val="0"/>
              <w:marBottom w:val="0"/>
              <w:divBdr>
                <w:top w:val="none" w:sz="0" w:space="0" w:color="auto"/>
                <w:left w:val="none" w:sz="0" w:space="0" w:color="auto"/>
                <w:bottom w:val="none" w:sz="0" w:space="0" w:color="auto"/>
                <w:right w:val="none" w:sz="0" w:space="0" w:color="auto"/>
              </w:divBdr>
            </w:div>
            <w:div w:id="19355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8213">
      <w:bodyDiv w:val="1"/>
      <w:marLeft w:val="0"/>
      <w:marRight w:val="0"/>
      <w:marTop w:val="0"/>
      <w:marBottom w:val="0"/>
      <w:divBdr>
        <w:top w:val="none" w:sz="0" w:space="0" w:color="auto"/>
        <w:left w:val="none" w:sz="0" w:space="0" w:color="auto"/>
        <w:bottom w:val="none" w:sz="0" w:space="0" w:color="auto"/>
        <w:right w:val="none" w:sz="0" w:space="0" w:color="auto"/>
      </w:divBdr>
      <w:divsChild>
        <w:div w:id="682049725">
          <w:marLeft w:val="0"/>
          <w:marRight w:val="0"/>
          <w:marTop w:val="0"/>
          <w:marBottom w:val="0"/>
          <w:divBdr>
            <w:top w:val="none" w:sz="0" w:space="0" w:color="auto"/>
            <w:left w:val="none" w:sz="0" w:space="0" w:color="auto"/>
            <w:bottom w:val="none" w:sz="0" w:space="0" w:color="auto"/>
            <w:right w:val="none" w:sz="0" w:space="0" w:color="auto"/>
          </w:divBdr>
          <w:divsChild>
            <w:div w:id="102119839">
              <w:marLeft w:val="0"/>
              <w:marRight w:val="0"/>
              <w:marTop w:val="0"/>
              <w:marBottom w:val="0"/>
              <w:divBdr>
                <w:top w:val="none" w:sz="0" w:space="0" w:color="auto"/>
                <w:left w:val="none" w:sz="0" w:space="0" w:color="auto"/>
                <w:bottom w:val="none" w:sz="0" w:space="0" w:color="auto"/>
                <w:right w:val="none" w:sz="0" w:space="0" w:color="auto"/>
              </w:divBdr>
            </w:div>
            <w:div w:id="128936421">
              <w:marLeft w:val="0"/>
              <w:marRight w:val="0"/>
              <w:marTop w:val="0"/>
              <w:marBottom w:val="0"/>
              <w:divBdr>
                <w:top w:val="none" w:sz="0" w:space="0" w:color="auto"/>
                <w:left w:val="none" w:sz="0" w:space="0" w:color="auto"/>
                <w:bottom w:val="none" w:sz="0" w:space="0" w:color="auto"/>
                <w:right w:val="none" w:sz="0" w:space="0" w:color="auto"/>
              </w:divBdr>
            </w:div>
            <w:div w:id="431901935">
              <w:marLeft w:val="0"/>
              <w:marRight w:val="0"/>
              <w:marTop w:val="0"/>
              <w:marBottom w:val="0"/>
              <w:divBdr>
                <w:top w:val="none" w:sz="0" w:space="0" w:color="auto"/>
                <w:left w:val="none" w:sz="0" w:space="0" w:color="auto"/>
                <w:bottom w:val="none" w:sz="0" w:space="0" w:color="auto"/>
                <w:right w:val="none" w:sz="0" w:space="0" w:color="auto"/>
              </w:divBdr>
            </w:div>
            <w:div w:id="475072491">
              <w:marLeft w:val="0"/>
              <w:marRight w:val="0"/>
              <w:marTop w:val="0"/>
              <w:marBottom w:val="0"/>
              <w:divBdr>
                <w:top w:val="none" w:sz="0" w:space="0" w:color="auto"/>
                <w:left w:val="none" w:sz="0" w:space="0" w:color="auto"/>
                <w:bottom w:val="none" w:sz="0" w:space="0" w:color="auto"/>
                <w:right w:val="none" w:sz="0" w:space="0" w:color="auto"/>
              </w:divBdr>
            </w:div>
            <w:div w:id="490635107">
              <w:marLeft w:val="0"/>
              <w:marRight w:val="0"/>
              <w:marTop w:val="0"/>
              <w:marBottom w:val="0"/>
              <w:divBdr>
                <w:top w:val="none" w:sz="0" w:space="0" w:color="auto"/>
                <w:left w:val="none" w:sz="0" w:space="0" w:color="auto"/>
                <w:bottom w:val="none" w:sz="0" w:space="0" w:color="auto"/>
                <w:right w:val="none" w:sz="0" w:space="0" w:color="auto"/>
              </w:divBdr>
            </w:div>
            <w:div w:id="1313296416">
              <w:marLeft w:val="0"/>
              <w:marRight w:val="0"/>
              <w:marTop w:val="0"/>
              <w:marBottom w:val="0"/>
              <w:divBdr>
                <w:top w:val="none" w:sz="0" w:space="0" w:color="auto"/>
                <w:left w:val="none" w:sz="0" w:space="0" w:color="auto"/>
                <w:bottom w:val="none" w:sz="0" w:space="0" w:color="auto"/>
                <w:right w:val="none" w:sz="0" w:space="0" w:color="auto"/>
              </w:divBdr>
            </w:div>
            <w:div w:id="1376150491">
              <w:marLeft w:val="0"/>
              <w:marRight w:val="0"/>
              <w:marTop w:val="0"/>
              <w:marBottom w:val="0"/>
              <w:divBdr>
                <w:top w:val="none" w:sz="0" w:space="0" w:color="auto"/>
                <w:left w:val="none" w:sz="0" w:space="0" w:color="auto"/>
                <w:bottom w:val="none" w:sz="0" w:space="0" w:color="auto"/>
                <w:right w:val="none" w:sz="0" w:space="0" w:color="auto"/>
              </w:divBdr>
            </w:div>
            <w:div w:id="1417626615">
              <w:marLeft w:val="0"/>
              <w:marRight w:val="0"/>
              <w:marTop w:val="0"/>
              <w:marBottom w:val="0"/>
              <w:divBdr>
                <w:top w:val="none" w:sz="0" w:space="0" w:color="auto"/>
                <w:left w:val="none" w:sz="0" w:space="0" w:color="auto"/>
                <w:bottom w:val="none" w:sz="0" w:space="0" w:color="auto"/>
                <w:right w:val="none" w:sz="0" w:space="0" w:color="auto"/>
              </w:divBdr>
            </w:div>
            <w:div w:id="1579360119">
              <w:marLeft w:val="0"/>
              <w:marRight w:val="0"/>
              <w:marTop w:val="0"/>
              <w:marBottom w:val="0"/>
              <w:divBdr>
                <w:top w:val="none" w:sz="0" w:space="0" w:color="auto"/>
                <w:left w:val="none" w:sz="0" w:space="0" w:color="auto"/>
                <w:bottom w:val="none" w:sz="0" w:space="0" w:color="auto"/>
                <w:right w:val="none" w:sz="0" w:space="0" w:color="auto"/>
              </w:divBdr>
            </w:div>
            <w:div w:id="1622955431">
              <w:marLeft w:val="0"/>
              <w:marRight w:val="0"/>
              <w:marTop w:val="0"/>
              <w:marBottom w:val="0"/>
              <w:divBdr>
                <w:top w:val="none" w:sz="0" w:space="0" w:color="auto"/>
                <w:left w:val="none" w:sz="0" w:space="0" w:color="auto"/>
                <w:bottom w:val="none" w:sz="0" w:space="0" w:color="auto"/>
                <w:right w:val="none" w:sz="0" w:space="0" w:color="auto"/>
              </w:divBdr>
            </w:div>
            <w:div w:id="1634750805">
              <w:marLeft w:val="0"/>
              <w:marRight w:val="0"/>
              <w:marTop w:val="0"/>
              <w:marBottom w:val="0"/>
              <w:divBdr>
                <w:top w:val="none" w:sz="0" w:space="0" w:color="auto"/>
                <w:left w:val="none" w:sz="0" w:space="0" w:color="auto"/>
                <w:bottom w:val="none" w:sz="0" w:space="0" w:color="auto"/>
                <w:right w:val="none" w:sz="0" w:space="0" w:color="auto"/>
              </w:divBdr>
            </w:div>
            <w:div w:id="1831213884">
              <w:marLeft w:val="0"/>
              <w:marRight w:val="0"/>
              <w:marTop w:val="0"/>
              <w:marBottom w:val="0"/>
              <w:divBdr>
                <w:top w:val="none" w:sz="0" w:space="0" w:color="auto"/>
                <w:left w:val="none" w:sz="0" w:space="0" w:color="auto"/>
                <w:bottom w:val="none" w:sz="0" w:space="0" w:color="auto"/>
                <w:right w:val="none" w:sz="0" w:space="0" w:color="auto"/>
              </w:divBdr>
            </w:div>
            <w:div w:id="2064208179">
              <w:marLeft w:val="0"/>
              <w:marRight w:val="0"/>
              <w:marTop w:val="0"/>
              <w:marBottom w:val="0"/>
              <w:divBdr>
                <w:top w:val="none" w:sz="0" w:space="0" w:color="auto"/>
                <w:left w:val="none" w:sz="0" w:space="0" w:color="auto"/>
                <w:bottom w:val="none" w:sz="0" w:space="0" w:color="auto"/>
                <w:right w:val="none" w:sz="0" w:space="0" w:color="auto"/>
              </w:divBdr>
            </w:div>
            <w:div w:id="21108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0305">
      <w:bodyDiv w:val="1"/>
      <w:marLeft w:val="0"/>
      <w:marRight w:val="0"/>
      <w:marTop w:val="0"/>
      <w:marBottom w:val="0"/>
      <w:divBdr>
        <w:top w:val="none" w:sz="0" w:space="0" w:color="auto"/>
        <w:left w:val="none" w:sz="0" w:space="0" w:color="auto"/>
        <w:bottom w:val="none" w:sz="0" w:space="0" w:color="auto"/>
        <w:right w:val="none" w:sz="0" w:space="0" w:color="auto"/>
      </w:divBdr>
    </w:div>
    <w:div w:id="882060500">
      <w:bodyDiv w:val="1"/>
      <w:marLeft w:val="0"/>
      <w:marRight w:val="0"/>
      <w:marTop w:val="0"/>
      <w:marBottom w:val="0"/>
      <w:divBdr>
        <w:top w:val="none" w:sz="0" w:space="0" w:color="auto"/>
        <w:left w:val="none" w:sz="0" w:space="0" w:color="auto"/>
        <w:bottom w:val="none" w:sz="0" w:space="0" w:color="auto"/>
        <w:right w:val="none" w:sz="0" w:space="0" w:color="auto"/>
      </w:divBdr>
      <w:divsChild>
        <w:div w:id="922496551">
          <w:marLeft w:val="0"/>
          <w:marRight w:val="0"/>
          <w:marTop w:val="0"/>
          <w:marBottom w:val="0"/>
          <w:divBdr>
            <w:top w:val="none" w:sz="0" w:space="0" w:color="auto"/>
            <w:left w:val="none" w:sz="0" w:space="0" w:color="auto"/>
            <w:bottom w:val="none" w:sz="0" w:space="0" w:color="auto"/>
            <w:right w:val="none" w:sz="0" w:space="0" w:color="auto"/>
          </w:divBdr>
          <w:divsChild>
            <w:div w:id="20595941">
              <w:marLeft w:val="0"/>
              <w:marRight w:val="0"/>
              <w:marTop w:val="0"/>
              <w:marBottom w:val="0"/>
              <w:divBdr>
                <w:top w:val="none" w:sz="0" w:space="0" w:color="auto"/>
                <w:left w:val="none" w:sz="0" w:space="0" w:color="auto"/>
                <w:bottom w:val="none" w:sz="0" w:space="0" w:color="auto"/>
                <w:right w:val="none" w:sz="0" w:space="0" w:color="auto"/>
              </w:divBdr>
            </w:div>
            <w:div w:id="123424563">
              <w:marLeft w:val="0"/>
              <w:marRight w:val="0"/>
              <w:marTop w:val="0"/>
              <w:marBottom w:val="0"/>
              <w:divBdr>
                <w:top w:val="none" w:sz="0" w:space="0" w:color="auto"/>
                <w:left w:val="none" w:sz="0" w:space="0" w:color="auto"/>
                <w:bottom w:val="none" w:sz="0" w:space="0" w:color="auto"/>
                <w:right w:val="none" w:sz="0" w:space="0" w:color="auto"/>
              </w:divBdr>
            </w:div>
            <w:div w:id="244385679">
              <w:marLeft w:val="0"/>
              <w:marRight w:val="0"/>
              <w:marTop w:val="0"/>
              <w:marBottom w:val="0"/>
              <w:divBdr>
                <w:top w:val="none" w:sz="0" w:space="0" w:color="auto"/>
                <w:left w:val="none" w:sz="0" w:space="0" w:color="auto"/>
                <w:bottom w:val="none" w:sz="0" w:space="0" w:color="auto"/>
                <w:right w:val="none" w:sz="0" w:space="0" w:color="auto"/>
              </w:divBdr>
            </w:div>
            <w:div w:id="569923435">
              <w:marLeft w:val="0"/>
              <w:marRight w:val="0"/>
              <w:marTop w:val="0"/>
              <w:marBottom w:val="0"/>
              <w:divBdr>
                <w:top w:val="none" w:sz="0" w:space="0" w:color="auto"/>
                <w:left w:val="none" w:sz="0" w:space="0" w:color="auto"/>
                <w:bottom w:val="none" w:sz="0" w:space="0" w:color="auto"/>
                <w:right w:val="none" w:sz="0" w:space="0" w:color="auto"/>
              </w:divBdr>
            </w:div>
            <w:div w:id="736443301">
              <w:marLeft w:val="0"/>
              <w:marRight w:val="0"/>
              <w:marTop w:val="0"/>
              <w:marBottom w:val="0"/>
              <w:divBdr>
                <w:top w:val="none" w:sz="0" w:space="0" w:color="auto"/>
                <w:left w:val="none" w:sz="0" w:space="0" w:color="auto"/>
                <w:bottom w:val="none" w:sz="0" w:space="0" w:color="auto"/>
                <w:right w:val="none" w:sz="0" w:space="0" w:color="auto"/>
              </w:divBdr>
            </w:div>
            <w:div w:id="1124612450">
              <w:marLeft w:val="0"/>
              <w:marRight w:val="0"/>
              <w:marTop w:val="0"/>
              <w:marBottom w:val="0"/>
              <w:divBdr>
                <w:top w:val="none" w:sz="0" w:space="0" w:color="auto"/>
                <w:left w:val="none" w:sz="0" w:space="0" w:color="auto"/>
                <w:bottom w:val="none" w:sz="0" w:space="0" w:color="auto"/>
                <w:right w:val="none" w:sz="0" w:space="0" w:color="auto"/>
              </w:divBdr>
            </w:div>
            <w:div w:id="1193106742">
              <w:marLeft w:val="0"/>
              <w:marRight w:val="0"/>
              <w:marTop w:val="0"/>
              <w:marBottom w:val="0"/>
              <w:divBdr>
                <w:top w:val="none" w:sz="0" w:space="0" w:color="auto"/>
                <w:left w:val="none" w:sz="0" w:space="0" w:color="auto"/>
                <w:bottom w:val="none" w:sz="0" w:space="0" w:color="auto"/>
                <w:right w:val="none" w:sz="0" w:space="0" w:color="auto"/>
              </w:divBdr>
            </w:div>
            <w:div w:id="1206410528">
              <w:marLeft w:val="0"/>
              <w:marRight w:val="0"/>
              <w:marTop w:val="0"/>
              <w:marBottom w:val="0"/>
              <w:divBdr>
                <w:top w:val="none" w:sz="0" w:space="0" w:color="auto"/>
                <w:left w:val="none" w:sz="0" w:space="0" w:color="auto"/>
                <w:bottom w:val="none" w:sz="0" w:space="0" w:color="auto"/>
                <w:right w:val="none" w:sz="0" w:space="0" w:color="auto"/>
              </w:divBdr>
            </w:div>
            <w:div w:id="1437293279">
              <w:marLeft w:val="0"/>
              <w:marRight w:val="0"/>
              <w:marTop w:val="0"/>
              <w:marBottom w:val="0"/>
              <w:divBdr>
                <w:top w:val="none" w:sz="0" w:space="0" w:color="auto"/>
                <w:left w:val="none" w:sz="0" w:space="0" w:color="auto"/>
                <w:bottom w:val="none" w:sz="0" w:space="0" w:color="auto"/>
                <w:right w:val="none" w:sz="0" w:space="0" w:color="auto"/>
              </w:divBdr>
            </w:div>
            <w:div w:id="214711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1872">
      <w:bodyDiv w:val="1"/>
      <w:marLeft w:val="0"/>
      <w:marRight w:val="0"/>
      <w:marTop w:val="0"/>
      <w:marBottom w:val="0"/>
      <w:divBdr>
        <w:top w:val="none" w:sz="0" w:space="0" w:color="auto"/>
        <w:left w:val="none" w:sz="0" w:space="0" w:color="auto"/>
        <w:bottom w:val="none" w:sz="0" w:space="0" w:color="auto"/>
        <w:right w:val="none" w:sz="0" w:space="0" w:color="auto"/>
      </w:divBdr>
      <w:divsChild>
        <w:div w:id="305285010">
          <w:marLeft w:val="0"/>
          <w:marRight w:val="0"/>
          <w:marTop w:val="0"/>
          <w:marBottom w:val="0"/>
          <w:divBdr>
            <w:top w:val="none" w:sz="0" w:space="0" w:color="auto"/>
            <w:left w:val="none" w:sz="0" w:space="0" w:color="auto"/>
            <w:bottom w:val="none" w:sz="0" w:space="0" w:color="auto"/>
            <w:right w:val="none" w:sz="0" w:space="0" w:color="auto"/>
          </w:divBdr>
        </w:div>
      </w:divsChild>
    </w:div>
    <w:div w:id="994339220">
      <w:bodyDiv w:val="1"/>
      <w:marLeft w:val="0"/>
      <w:marRight w:val="0"/>
      <w:marTop w:val="0"/>
      <w:marBottom w:val="0"/>
      <w:divBdr>
        <w:top w:val="none" w:sz="0" w:space="0" w:color="auto"/>
        <w:left w:val="none" w:sz="0" w:space="0" w:color="auto"/>
        <w:bottom w:val="none" w:sz="0" w:space="0" w:color="auto"/>
        <w:right w:val="none" w:sz="0" w:space="0" w:color="auto"/>
      </w:divBdr>
      <w:divsChild>
        <w:div w:id="1158885521">
          <w:marLeft w:val="0"/>
          <w:marRight w:val="0"/>
          <w:marTop w:val="0"/>
          <w:marBottom w:val="0"/>
          <w:divBdr>
            <w:top w:val="none" w:sz="0" w:space="0" w:color="auto"/>
            <w:left w:val="none" w:sz="0" w:space="0" w:color="auto"/>
            <w:bottom w:val="none" w:sz="0" w:space="0" w:color="auto"/>
            <w:right w:val="none" w:sz="0" w:space="0" w:color="auto"/>
          </w:divBdr>
          <w:divsChild>
            <w:div w:id="36663362">
              <w:marLeft w:val="0"/>
              <w:marRight w:val="0"/>
              <w:marTop w:val="0"/>
              <w:marBottom w:val="0"/>
              <w:divBdr>
                <w:top w:val="none" w:sz="0" w:space="0" w:color="auto"/>
                <w:left w:val="none" w:sz="0" w:space="0" w:color="auto"/>
                <w:bottom w:val="none" w:sz="0" w:space="0" w:color="auto"/>
                <w:right w:val="none" w:sz="0" w:space="0" w:color="auto"/>
              </w:divBdr>
            </w:div>
            <w:div w:id="699356469">
              <w:marLeft w:val="0"/>
              <w:marRight w:val="0"/>
              <w:marTop w:val="0"/>
              <w:marBottom w:val="0"/>
              <w:divBdr>
                <w:top w:val="none" w:sz="0" w:space="0" w:color="auto"/>
                <w:left w:val="none" w:sz="0" w:space="0" w:color="auto"/>
                <w:bottom w:val="none" w:sz="0" w:space="0" w:color="auto"/>
                <w:right w:val="none" w:sz="0" w:space="0" w:color="auto"/>
              </w:divBdr>
            </w:div>
            <w:div w:id="728458393">
              <w:marLeft w:val="0"/>
              <w:marRight w:val="0"/>
              <w:marTop w:val="0"/>
              <w:marBottom w:val="0"/>
              <w:divBdr>
                <w:top w:val="none" w:sz="0" w:space="0" w:color="auto"/>
                <w:left w:val="none" w:sz="0" w:space="0" w:color="auto"/>
                <w:bottom w:val="none" w:sz="0" w:space="0" w:color="auto"/>
                <w:right w:val="none" w:sz="0" w:space="0" w:color="auto"/>
              </w:divBdr>
            </w:div>
            <w:div w:id="913129798">
              <w:marLeft w:val="0"/>
              <w:marRight w:val="0"/>
              <w:marTop w:val="0"/>
              <w:marBottom w:val="0"/>
              <w:divBdr>
                <w:top w:val="none" w:sz="0" w:space="0" w:color="auto"/>
                <w:left w:val="none" w:sz="0" w:space="0" w:color="auto"/>
                <w:bottom w:val="none" w:sz="0" w:space="0" w:color="auto"/>
                <w:right w:val="none" w:sz="0" w:space="0" w:color="auto"/>
              </w:divBdr>
            </w:div>
            <w:div w:id="1964071987">
              <w:marLeft w:val="0"/>
              <w:marRight w:val="0"/>
              <w:marTop w:val="0"/>
              <w:marBottom w:val="0"/>
              <w:divBdr>
                <w:top w:val="none" w:sz="0" w:space="0" w:color="auto"/>
                <w:left w:val="none" w:sz="0" w:space="0" w:color="auto"/>
                <w:bottom w:val="none" w:sz="0" w:space="0" w:color="auto"/>
                <w:right w:val="none" w:sz="0" w:space="0" w:color="auto"/>
              </w:divBdr>
            </w:div>
            <w:div w:id="212804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0423">
      <w:bodyDiv w:val="1"/>
      <w:marLeft w:val="0"/>
      <w:marRight w:val="0"/>
      <w:marTop w:val="0"/>
      <w:marBottom w:val="0"/>
      <w:divBdr>
        <w:top w:val="none" w:sz="0" w:space="0" w:color="auto"/>
        <w:left w:val="none" w:sz="0" w:space="0" w:color="auto"/>
        <w:bottom w:val="none" w:sz="0" w:space="0" w:color="auto"/>
        <w:right w:val="none" w:sz="0" w:space="0" w:color="auto"/>
      </w:divBdr>
      <w:divsChild>
        <w:div w:id="1127702513">
          <w:marLeft w:val="0"/>
          <w:marRight w:val="0"/>
          <w:marTop w:val="0"/>
          <w:marBottom w:val="0"/>
          <w:divBdr>
            <w:top w:val="none" w:sz="0" w:space="0" w:color="auto"/>
            <w:left w:val="none" w:sz="0" w:space="0" w:color="auto"/>
            <w:bottom w:val="none" w:sz="0" w:space="0" w:color="auto"/>
            <w:right w:val="none" w:sz="0" w:space="0" w:color="auto"/>
          </w:divBdr>
        </w:div>
      </w:divsChild>
    </w:div>
    <w:div w:id="1054701132">
      <w:bodyDiv w:val="1"/>
      <w:marLeft w:val="0"/>
      <w:marRight w:val="0"/>
      <w:marTop w:val="0"/>
      <w:marBottom w:val="0"/>
      <w:divBdr>
        <w:top w:val="none" w:sz="0" w:space="0" w:color="auto"/>
        <w:left w:val="none" w:sz="0" w:space="0" w:color="auto"/>
        <w:bottom w:val="none" w:sz="0" w:space="0" w:color="auto"/>
        <w:right w:val="none" w:sz="0" w:space="0" w:color="auto"/>
      </w:divBdr>
      <w:divsChild>
        <w:div w:id="866527143">
          <w:marLeft w:val="0"/>
          <w:marRight w:val="0"/>
          <w:marTop w:val="60"/>
          <w:marBottom w:val="105"/>
          <w:divBdr>
            <w:top w:val="none" w:sz="0" w:space="0" w:color="auto"/>
            <w:left w:val="none" w:sz="0" w:space="0" w:color="auto"/>
            <w:bottom w:val="none" w:sz="0" w:space="0" w:color="auto"/>
            <w:right w:val="none" w:sz="0" w:space="0" w:color="auto"/>
          </w:divBdr>
          <w:divsChild>
            <w:div w:id="535197355">
              <w:marLeft w:val="0"/>
              <w:marRight w:val="0"/>
              <w:marTop w:val="0"/>
              <w:marBottom w:val="0"/>
              <w:divBdr>
                <w:top w:val="none" w:sz="0" w:space="0" w:color="auto"/>
                <w:left w:val="none" w:sz="0" w:space="0" w:color="auto"/>
                <w:bottom w:val="none" w:sz="0" w:space="0" w:color="auto"/>
                <w:right w:val="none" w:sz="0" w:space="0" w:color="auto"/>
              </w:divBdr>
              <w:divsChild>
                <w:div w:id="459883766">
                  <w:marLeft w:val="0"/>
                  <w:marRight w:val="0"/>
                  <w:marTop w:val="0"/>
                  <w:marBottom w:val="0"/>
                  <w:divBdr>
                    <w:top w:val="none" w:sz="0" w:space="0" w:color="auto"/>
                    <w:left w:val="none" w:sz="0" w:space="0" w:color="auto"/>
                    <w:bottom w:val="none" w:sz="0" w:space="0" w:color="auto"/>
                    <w:right w:val="none" w:sz="0" w:space="0" w:color="auto"/>
                  </w:divBdr>
                  <w:divsChild>
                    <w:div w:id="1867133960">
                      <w:marLeft w:val="0"/>
                      <w:marRight w:val="0"/>
                      <w:marTop w:val="0"/>
                      <w:marBottom w:val="0"/>
                      <w:divBdr>
                        <w:top w:val="none" w:sz="0" w:space="0" w:color="auto"/>
                        <w:left w:val="none" w:sz="0" w:space="0" w:color="auto"/>
                        <w:bottom w:val="none" w:sz="0" w:space="0" w:color="auto"/>
                        <w:right w:val="none" w:sz="0" w:space="0" w:color="auto"/>
                      </w:divBdr>
                      <w:divsChild>
                        <w:div w:id="12810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804415">
      <w:bodyDiv w:val="1"/>
      <w:marLeft w:val="0"/>
      <w:marRight w:val="0"/>
      <w:marTop w:val="0"/>
      <w:marBottom w:val="0"/>
      <w:divBdr>
        <w:top w:val="none" w:sz="0" w:space="0" w:color="auto"/>
        <w:left w:val="none" w:sz="0" w:space="0" w:color="auto"/>
        <w:bottom w:val="none" w:sz="0" w:space="0" w:color="auto"/>
        <w:right w:val="none" w:sz="0" w:space="0" w:color="auto"/>
      </w:divBdr>
    </w:div>
    <w:div w:id="1252927481">
      <w:bodyDiv w:val="1"/>
      <w:marLeft w:val="0"/>
      <w:marRight w:val="0"/>
      <w:marTop w:val="0"/>
      <w:marBottom w:val="0"/>
      <w:divBdr>
        <w:top w:val="none" w:sz="0" w:space="0" w:color="auto"/>
        <w:left w:val="none" w:sz="0" w:space="0" w:color="auto"/>
        <w:bottom w:val="none" w:sz="0" w:space="0" w:color="auto"/>
        <w:right w:val="none" w:sz="0" w:space="0" w:color="auto"/>
      </w:divBdr>
      <w:divsChild>
        <w:div w:id="822158914">
          <w:marLeft w:val="0"/>
          <w:marRight w:val="0"/>
          <w:marTop w:val="0"/>
          <w:marBottom w:val="0"/>
          <w:divBdr>
            <w:top w:val="none" w:sz="0" w:space="0" w:color="auto"/>
            <w:left w:val="none" w:sz="0" w:space="0" w:color="auto"/>
            <w:bottom w:val="none" w:sz="0" w:space="0" w:color="auto"/>
            <w:right w:val="none" w:sz="0" w:space="0" w:color="auto"/>
          </w:divBdr>
          <w:divsChild>
            <w:div w:id="12839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2321">
      <w:bodyDiv w:val="1"/>
      <w:marLeft w:val="0"/>
      <w:marRight w:val="0"/>
      <w:marTop w:val="0"/>
      <w:marBottom w:val="0"/>
      <w:divBdr>
        <w:top w:val="none" w:sz="0" w:space="0" w:color="auto"/>
        <w:left w:val="none" w:sz="0" w:space="0" w:color="auto"/>
        <w:bottom w:val="none" w:sz="0" w:space="0" w:color="auto"/>
        <w:right w:val="none" w:sz="0" w:space="0" w:color="auto"/>
      </w:divBdr>
    </w:div>
    <w:div w:id="1331521427">
      <w:bodyDiv w:val="1"/>
      <w:marLeft w:val="0"/>
      <w:marRight w:val="0"/>
      <w:marTop w:val="0"/>
      <w:marBottom w:val="0"/>
      <w:divBdr>
        <w:top w:val="none" w:sz="0" w:space="0" w:color="auto"/>
        <w:left w:val="none" w:sz="0" w:space="0" w:color="auto"/>
        <w:bottom w:val="none" w:sz="0" w:space="0" w:color="auto"/>
        <w:right w:val="none" w:sz="0" w:space="0" w:color="auto"/>
      </w:divBdr>
    </w:div>
    <w:div w:id="1342314360">
      <w:bodyDiv w:val="1"/>
      <w:marLeft w:val="0"/>
      <w:marRight w:val="0"/>
      <w:marTop w:val="0"/>
      <w:marBottom w:val="0"/>
      <w:divBdr>
        <w:top w:val="none" w:sz="0" w:space="0" w:color="auto"/>
        <w:left w:val="none" w:sz="0" w:space="0" w:color="auto"/>
        <w:bottom w:val="none" w:sz="0" w:space="0" w:color="auto"/>
        <w:right w:val="none" w:sz="0" w:space="0" w:color="auto"/>
      </w:divBdr>
    </w:div>
    <w:div w:id="1401097774">
      <w:bodyDiv w:val="1"/>
      <w:marLeft w:val="0"/>
      <w:marRight w:val="0"/>
      <w:marTop w:val="0"/>
      <w:marBottom w:val="0"/>
      <w:divBdr>
        <w:top w:val="none" w:sz="0" w:space="0" w:color="auto"/>
        <w:left w:val="none" w:sz="0" w:space="0" w:color="auto"/>
        <w:bottom w:val="none" w:sz="0" w:space="0" w:color="auto"/>
        <w:right w:val="none" w:sz="0" w:space="0" w:color="auto"/>
      </w:divBdr>
      <w:divsChild>
        <w:div w:id="202448366">
          <w:marLeft w:val="0"/>
          <w:marRight w:val="0"/>
          <w:marTop w:val="60"/>
          <w:marBottom w:val="105"/>
          <w:divBdr>
            <w:top w:val="none" w:sz="0" w:space="0" w:color="auto"/>
            <w:left w:val="none" w:sz="0" w:space="0" w:color="auto"/>
            <w:bottom w:val="none" w:sz="0" w:space="0" w:color="auto"/>
            <w:right w:val="none" w:sz="0" w:space="0" w:color="auto"/>
          </w:divBdr>
          <w:divsChild>
            <w:div w:id="1921255398">
              <w:marLeft w:val="0"/>
              <w:marRight w:val="0"/>
              <w:marTop w:val="0"/>
              <w:marBottom w:val="0"/>
              <w:divBdr>
                <w:top w:val="none" w:sz="0" w:space="0" w:color="auto"/>
                <w:left w:val="none" w:sz="0" w:space="0" w:color="auto"/>
                <w:bottom w:val="none" w:sz="0" w:space="0" w:color="auto"/>
                <w:right w:val="none" w:sz="0" w:space="0" w:color="auto"/>
              </w:divBdr>
              <w:divsChild>
                <w:div w:id="1916352048">
                  <w:marLeft w:val="0"/>
                  <w:marRight w:val="0"/>
                  <w:marTop w:val="0"/>
                  <w:marBottom w:val="0"/>
                  <w:divBdr>
                    <w:top w:val="none" w:sz="0" w:space="0" w:color="auto"/>
                    <w:left w:val="none" w:sz="0" w:space="0" w:color="auto"/>
                    <w:bottom w:val="none" w:sz="0" w:space="0" w:color="auto"/>
                    <w:right w:val="none" w:sz="0" w:space="0" w:color="auto"/>
                  </w:divBdr>
                  <w:divsChild>
                    <w:div w:id="1723796343">
                      <w:marLeft w:val="0"/>
                      <w:marRight w:val="0"/>
                      <w:marTop w:val="0"/>
                      <w:marBottom w:val="0"/>
                      <w:divBdr>
                        <w:top w:val="none" w:sz="0" w:space="0" w:color="auto"/>
                        <w:left w:val="none" w:sz="0" w:space="0" w:color="auto"/>
                        <w:bottom w:val="none" w:sz="0" w:space="0" w:color="auto"/>
                        <w:right w:val="none" w:sz="0" w:space="0" w:color="auto"/>
                      </w:divBdr>
                      <w:divsChild>
                        <w:div w:id="3131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545978">
      <w:bodyDiv w:val="1"/>
      <w:marLeft w:val="0"/>
      <w:marRight w:val="0"/>
      <w:marTop w:val="0"/>
      <w:marBottom w:val="0"/>
      <w:divBdr>
        <w:top w:val="none" w:sz="0" w:space="0" w:color="auto"/>
        <w:left w:val="none" w:sz="0" w:space="0" w:color="auto"/>
        <w:bottom w:val="none" w:sz="0" w:space="0" w:color="auto"/>
        <w:right w:val="none" w:sz="0" w:space="0" w:color="auto"/>
      </w:divBdr>
      <w:divsChild>
        <w:div w:id="307056678">
          <w:marLeft w:val="0"/>
          <w:marRight w:val="0"/>
          <w:marTop w:val="0"/>
          <w:marBottom w:val="0"/>
          <w:divBdr>
            <w:top w:val="none" w:sz="0" w:space="0" w:color="auto"/>
            <w:left w:val="none" w:sz="0" w:space="0" w:color="auto"/>
            <w:bottom w:val="none" w:sz="0" w:space="0" w:color="auto"/>
            <w:right w:val="none" w:sz="0" w:space="0" w:color="auto"/>
          </w:divBdr>
        </w:div>
      </w:divsChild>
    </w:div>
    <w:div w:id="1691450763">
      <w:bodyDiv w:val="1"/>
      <w:marLeft w:val="0"/>
      <w:marRight w:val="0"/>
      <w:marTop w:val="0"/>
      <w:marBottom w:val="0"/>
      <w:divBdr>
        <w:top w:val="none" w:sz="0" w:space="0" w:color="auto"/>
        <w:left w:val="none" w:sz="0" w:space="0" w:color="auto"/>
        <w:bottom w:val="none" w:sz="0" w:space="0" w:color="auto"/>
        <w:right w:val="none" w:sz="0" w:space="0" w:color="auto"/>
      </w:divBdr>
      <w:divsChild>
        <w:div w:id="59597647">
          <w:marLeft w:val="0"/>
          <w:marRight w:val="0"/>
          <w:marTop w:val="0"/>
          <w:marBottom w:val="0"/>
          <w:divBdr>
            <w:top w:val="none" w:sz="0" w:space="0" w:color="auto"/>
            <w:left w:val="none" w:sz="0" w:space="0" w:color="auto"/>
            <w:bottom w:val="none" w:sz="0" w:space="0" w:color="auto"/>
            <w:right w:val="none" w:sz="0" w:space="0" w:color="auto"/>
          </w:divBdr>
        </w:div>
      </w:divsChild>
    </w:div>
    <w:div w:id="1733573897">
      <w:bodyDiv w:val="1"/>
      <w:marLeft w:val="0"/>
      <w:marRight w:val="0"/>
      <w:marTop w:val="0"/>
      <w:marBottom w:val="0"/>
      <w:divBdr>
        <w:top w:val="none" w:sz="0" w:space="0" w:color="auto"/>
        <w:left w:val="none" w:sz="0" w:space="0" w:color="auto"/>
        <w:bottom w:val="none" w:sz="0" w:space="0" w:color="auto"/>
        <w:right w:val="none" w:sz="0" w:space="0" w:color="auto"/>
      </w:divBdr>
      <w:divsChild>
        <w:div w:id="225147662">
          <w:marLeft w:val="0"/>
          <w:marRight w:val="0"/>
          <w:marTop w:val="60"/>
          <w:marBottom w:val="105"/>
          <w:divBdr>
            <w:top w:val="none" w:sz="0" w:space="0" w:color="auto"/>
            <w:left w:val="none" w:sz="0" w:space="0" w:color="auto"/>
            <w:bottom w:val="none" w:sz="0" w:space="0" w:color="auto"/>
            <w:right w:val="none" w:sz="0" w:space="0" w:color="auto"/>
          </w:divBdr>
          <w:divsChild>
            <w:div w:id="817914670">
              <w:marLeft w:val="0"/>
              <w:marRight w:val="0"/>
              <w:marTop w:val="0"/>
              <w:marBottom w:val="0"/>
              <w:divBdr>
                <w:top w:val="none" w:sz="0" w:space="0" w:color="auto"/>
                <w:left w:val="none" w:sz="0" w:space="0" w:color="auto"/>
                <w:bottom w:val="none" w:sz="0" w:space="0" w:color="auto"/>
                <w:right w:val="none" w:sz="0" w:space="0" w:color="auto"/>
              </w:divBdr>
              <w:divsChild>
                <w:div w:id="517550745">
                  <w:marLeft w:val="0"/>
                  <w:marRight w:val="0"/>
                  <w:marTop w:val="0"/>
                  <w:marBottom w:val="0"/>
                  <w:divBdr>
                    <w:top w:val="none" w:sz="0" w:space="0" w:color="auto"/>
                    <w:left w:val="none" w:sz="0" w:space="0" w:color="auto"/>
                    <w:bottom w:val="none" w:sz="0" w:space="0" w:color="auto"/>
                    <w:right w:val="none" w:sz="0" w:space="0" w:color="auto"/>
                  </w:divBdr>
                  <w:divsChild>
                    <w:div w:id="1644040074">
                      <w:marLeft w:val="0"/>
                      <w:marRight w:val="0"/>
                      <w:marTop w:val="0"/>
                      <w:marBottom w:val="0"/>
                      <w:divBdr>
                        <w:top w:val="none" w:sz="0" w:space="0" w:color="auto"/>
                        <w:left w:val="none" w:sz="0" w:space="0" w:color="auto"/>
                        <w:bottom w:val="none" w:sz="0" w:space="0" w:color="auto"/>
                        <w:right w:val="none" w:sz="0" w:space="0" w:color="auto"/>
                      </w:divBdr>
                      <w:divsChild>
                        <w:div w:id="28693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668815">
      <w:bodyDiv w:val="1"/>
      <w:marLeft w:val="0"/>
      <w:marRight w:val="0"/>
      <w:marTop w:val="0"/>
      <w:marBottom w:val="0"/>
      <w:divBdr>
        <w:top w:val="none" w:sz="0" w:space="0" w:color="auto"/>
        <w:left w:val="none" w:sz="0" w:space="0" w:color="auto"/>
        <w:bottom w:val="none" w:sz="0" w:space="0" w:color="auto"/>
        <w:right w:val="none" w:sz="0" w:space="0" w:color="auto"/>
      </w:divBdr>
    </w:div>
    <w:div w:id="191373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hareport/sites/exampl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huser\My%20Documents\Planning%20Guide\Resources\Planning%20Unit%20Draft%20Template%20-%20Portrait.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FF3E2E3BDE2B4F987A41C0238417F3" ma:contentTypeVersion="" ma:contentTypeDescription="Create a new document." ma:contentTypeScope="" ma:versionID="39d5bc80f7e0df2b39031912b3940f1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DF711D-E3D9-4EBA-901E-1C4B939638C1}">
  <ds:schemaRefs>
    <ds:schemaRef ds:uri="http://schemas.microsoft.com/sharepoint/v3/contenttype/forms"/>
  </ds:schemaRefs>
</ds:datastoreItem>
</file>

<file path=customXml/itemProps2.xml><?xml version="1.0" encoding="utf-8"?>
<ds:datastoreItem xmlns:ds="http://schemas.openxmlformats.org/officeDocument/2006/customXml" ds:itemID="{5804E6BC-8285-48EE-8482-BF983FC8CAA9}">
  <ds:schemaRefs>
    <ds:schemaRef ds:uri="http://www.w3.org/XML/1998/namespace"/>
    <ds:schemaRef ds:uri="http://purl.org/dc/elements/1.1/"/>
    <ds:schemaRef ds:uri="http://schemas.microsoft.com/office/infopath/2007/PartnerControls"/>
    <ds:schemaRef ds:uri="http://schemas.microsoft.com/office/2006/metadata/properties"/>
    <ds:schemaRef ds:uri="http://purl.org/dc/dcmitype/"/>
    <ds:schemaRef ds:uri="http://schemas.microsoft.com/office/2006/documentManagement/types"/>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036FA2BD-F228-4411-B4F0-389F9AC99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Planning Unit Draft Template - Portrait</Template>
  <TotalTime>1</TotalTime>
  <Pages>5</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Planning Template</vt:lpstr>
    </vt:vector>
  </TitlesOfParts>
  <Manager>mstripli@health.nyc.gov</Manager>
  <Company>Planning</Company>
  <LinksUpToDate>false</LinksUpToDate>
  <CharactersWithSpaces>10728</CharactersWithSpaces>
  <SharedDoc>false</SharedDoc>
  <HyperlinkBase/>
  <HLinks>
    <vt:vector size="18" baseType="variant">
      <vt:variant>
        <vt:i4>7012394</vt:i4>
      </vt:variant>
      <vt:variant>
        <vt:i4>0</vt:i4>
      </vt:variant>
      <vt:variant>
        <vt:i4>0</vt:i4>
      </vt:variant>
      <vt:variant>
        <vt:i4>5</vt:i4>
      </vt:variant>
      <vt:variant>
        <vt:lpwstr>javascript:showcontent('active','references');</vt:lpwstr>
      </vt:variant>
      <vt:variant>
        <vt:lpwstr/>
      </vt:variant>
      <vt:variant>
        <vt:i4>4718607</vt:i4>
      </vt:variant>
      <vt:variant>
        <vt:i4>9</vt:i4>
      </vt:variant>
      <vt:variant>
        <vt:i4>0</vt:i4>
      </vt:variant>
      <vt:variant>
        <vt:i4>5</vt:i4>
      </vt:variant>
      <vt:variant>
        <vt:lpwstr>../../../../Documents and Settings/cstimmle/cstimmle/Local Settings/Temporary Internet Files/default.aspx</vt:lpwstr>
      </vt:variant>
      <vt:variant>
        <vt:lpwstr/>
      </vt:variant>
      <vt:variant>
        <vt:i4>4718607</vt:i4>
      </vt:variant>
      <vt:variant>
        <vt:i4>0</vt:i4>
      </vt:variant>
      <vt:variant>
        <vt:i4>0</vt:i4>
      </vt:variant>
      <vt:variant>
        <vt:i4>5</vt:i4>
      </vt:variant>
      <vt:variant>
        <vt:lpwstr>../../../../Documents and Settings/cstimmle/cstimmle/Local Settings/Temporary Internet Files/default.aspx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Template</dc:title>
  <dc:subject>Planning</dc:subject>
  <dc:creator>mitch</dc:creator>
  <cp:lastModifiedBy>Brent Grier</cp:lastModifiedBy>
  <cp:revision>2</cp:revision>
  <cp:lastPrinted>2011-12-14T20:07:00Z</cp:lastPrinted>
  <dcterms:created xsi:type="dcterms:W3CDTF">2014-01-23T18:09:00Z</dcterms:created>
  <dcterms:modified xsi:type="dcterms:W3CDTF">2014-01-23T18:09:00Z</dcterms:modified>
  <cp:category>Preparedness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Description0">
    <vt:lpwstr>The subject areas we cover, and the types of personnel and strike teams it might be appropriate for EH to deploy.</vt:lpwstr>
  </property>
  <property fmtid="{D5CDD505-2E9C-101B-9397-08002B2CF9AE}" pid="4" name="Status">
    <vt:bool>true</vt:bool>
  </property>
  <property fmtid="{D5CDD505-2E9C-101B-9397-08002B2CF9AE}" pid="5" name="Office">
    <vt:lpwstr>Preparedness</vt:lpwstr>
  </property>
  <property fmtid="{D5CDD505-2E9C-101B-9397-08002B2CF9AE}" pid="6" name="ContentTypeId">
    <vt:lpwstr>0x010100AEFF3E2E3BDE2B4F987A41C0238417F3</vt:lpwstr>
  </property>
</Properties>
</file>